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15129">
      <w:pPr>
        <w:widowControl/>
        <w:spacing w:line="360" w:lineRule="auto"/>
        <w:jc w:val="center"/>
        <w:rPr>
          <w:rFonts w:hint="eastAsia" w:ascii="方正小标宋简体" w:hAnsi="方正小标宋简体" w:eastAsia="方正小标宋简体" w:cs="方正小标宋简体"/>
          <w:b w:val="0"/>
          <w:bCs/>
          <w:color w:val="auto"/>
          <w:sz w:val="40"/>
          <w:szCs w:val="40"/>
        </w:rPr>
      </w:pPr>
      <w:r>
        <w:rPr>
          <w:rFonts w:hint="eastAsia" w:ascii="方正小标宋简体" w:hAnsi="方正小标宋简体" w:eastAsia="方正小标宋简体" w:cs="方正小标宋简体"/>
          <w:b w:val="0"/>
          <w:bCs/>
          <w:color w:val="auto"/>
          <w:sz w:val="40"/>
          <w:szCs w:val="40"/>
        </w:rPr>
        <w:t>海南</w:t>
      </w:r>
      <w:r>
        <w:rPr>
          <w:rFonts w:hint="eastAsia" w:ascii="方正小标宋简体" w:hAnsi="方正小标宋简体" w:eastAsia="方正小标宋简体" w:cs="方正小标宋简体"/>
          <w:b w:val="0"/>
          <w:bCs/>
          <w:color w:val="auto"/>
          <w:sz w:val="40"/>
          <w:szCs w:val="40"/>
          <w:lang w:val="en-US" w:eastAsia="zh-CN"/>
        </w:rPr>
        <w:t>省</w:t>
      </w:r>
      <w:r>
        <w:rPr>
          <w:rFonts w:hint="eastAsia" w:ascii="方正小标宋简体" w:hAnsi="方正小标宋简体" w:eastAsia="方正小标宋简体" w:cs="方正小标宋简体"/>
          <w:b w:val="0"/>
          <w:bCs/>
          <w:color w:val="auto"/>
          <w:sz w:val="40"/>
          <w:szCs w:val="40"/>
        </w:rPr>
        <w:t>安宁医院医疗信息平台运维项目</w:t>
      </w:r>
    </w:p>
    <w:p w14:paraId="0C9C64A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Calibri" w:hAnsi="Calibri" w:eastAsia="宋体" w:cs="黑体"/>
          <w:b/>
          <w:color w:val="auto"/>
          <w:sz w:val="18"/>
          <w:szCs w:val="18"/>
        </w:rPr>
      </w:pPr>
      <w:r>
        <w:rPr>
          <w:rFonts w:hint="eastAsia" w:ascii="方正小标宋简体" w:hAnsi="方正小标宋简体" w:eastAsia="方正小标宋简体" w:cs="方正小标宋简体"/>
          <w:b w:val="0"/>
          <w:bCs/>
          <w:color w:val="auto"/>
          <w:sz w:val="40"/>
          <w:szCs w:val="40"/>
        </w:rPr>
        <w:t>采购需求</w:t>
      </w:r>
    </w:p>
    <w:p w14:paraId="776E8150">
      <w:pPr>
        <w:numPr>
          <w:ilvl w:val="0"/>
          <w:numId w:val="3"/>
        </w:numPr>
        <w:spacing w:line="360" w:lineRule="auto"/>
        <w:rPr>
          <w:rFonts w:hint="eastAsia" w:ascii="黑体" w:hAnsi="黑体" w:eastAsia="黑体" w:cs="黑体"/>
          <w:color w:val="auto"/>
          <w:sz w:val="24"/>
          <w:szCs w:val="24"/>
        </w:rPr>
      </w:pPr>
      <w:bookmarkStart w:id="0" w:name="_Toc182226587"/>
      <w:r>
        <w:rPr>
          <w:rFonts w:hint="eastAsia" w:ascii="黑体" w:hAnsi="黑体" w:eastAsia="黑体" w:cs="黑体"/>
          <w:color w:val="auto"/>
          <w:sz w:val="24"/>
          <w:szCs w:val="24"/>
        </w:rPr>
        <w:t>项目名称：</w:t>
      </w:r>
      <w:r>
        <w:rPr>
          <w:rFonts w:hint="eastAsia" w:ascii="宋体" w:hAnsi="宋体" w:eastAsia="宋体" w:cs="宋体"/>
          <w:color w:val="FF0000"/>
          <w:sz w:val="22"/>
        </w:rPr>
        <w:t>海南</w:t>
      </w:r>
      <w:r>
        <w:rPr>
          <w:rFonts w:hint="eastAsia" w:ascii="宋体" w:hAnsi="宋体" w:eastAsia="宋体" w:cs="宋体"/>
          <w:color w:val="FF0000"/>
          <w:sz w:val="22"/>
          <w:lang w:val="en-US" w:eastAsia="zh-CN"/>
        </w:rPr>
        <w:t>省</w:t>
      </w:r>
      <w:r>
        <w:rPr>
          <w:rFonts w:hint="eastAsia" w:ascii="宋体" w:hAnsi="宋体" w:eastAsia="宋体" w:cs="宋体"/>
          <w:color w:val="FF0000"/>
          <w:sz w:val="22"/>
        </w:rPr>
        <w:t>安宁医院医疗信息平台运维项目</w:t>
      </w:r>
    </w:p>
    <w:p w14:paraId="4E850415">
      <w:pPr>
        <w:numPr>
          <w:ilvl w:val="0"/>
          <w:numId w:val="3"/>
        </w:numPr>
        <w:spacing w:line="360" w:lineRule="auto"/>
        <w:rPr>
          <w:rFonts w:hint="default" w:eastAsia="宋体"/>
          <w:color w:val="auto"/>
          <w:lang w:val="en-US" w:eastAsia="zh-CN"/>
        </w:rPr>
      </w:pPr>
      <w:r>
        <w:rPr>
          <w:rFonts w:hint="eastAsia" w:ascii="黑体" w:hAnsi="黑体" w:eastAsia="黑体" w:cs="黑体"/>
          <w:color w:val="auto"/>
          <w:sz w:val="24"/>
          <w:szCs w:val="24"/>
        </w:rPr>
        <w:t>项目预算金额：</w:t>
      </w:r>
      <w:r>
        <w:rPr>
          <w:rFonts w:ascii="宋体" w:hAnsi="宋体" w:eastAsia="宋体" w:cs="宋体"/>
          <w:color w:val="auto"/>
          <w:sz w:val="24"/>
          <w:szCs w:val="24"/>
        </w:rPr>
        <w:t>19.5万元</w:t>
      </w:r>
      <w:r>
        <w:rPr>
          <w:rFonts w:hint="eastAsia" w:ascii="宋体" w:hAnsi="宋体" w:eastAsia="宋体" w:cs="宋体"/>
          <w:color w:val="auto"/>
          <w:sz w:val="22"/>
        </w:rPr>
        <w:t>，超过预算金额为无效报价。</w:t>
      </w:r>
    </w:p>
    <w:p w14:paraId="5C946FB0">
      <w:pPr>
        <w:numPr>
          <w:ilvl w:val="0"/>
          <w:numId w:val="3"/>
        </w:numPr>
        <w:spacing w:line="360" w:lineRule="auto"/>
        <w:rPr>
          <w:rFonts w:hint="eastAsia"/>
          <w:color w:val="FF0000"/>
        </w:rPr>
      </w:pPr>
      <w:r>
        <w:rPr>
          <w:rFonts w:hint="eastAsia" w:ascii="黑体" w:hAnsi="黑体" w:eastAsia="黑体" w:cs="黑体"/>
          <w:color w:val="FF0000"/>
          <w:sz w:val="24"/>
          <w:szCs w:val="24"/>
          <w:lang w:val="en-US" w:eastAsia="zh-CN"/>
        </w:rPr>
        <w:t>服务地点：</w:t>
      </w:r>
      <w:r>
        <w:rPr>
          <w:rFonts w:hint="eastAsia" w:ascii="宋体" w:hAnsi="宋体" w:cs="宋体"/>
          <w:color w:val="FF0000"/>
          <w:sz w:val="22"/>
          <w:lang w:val="en-US" w:eastAsia="zh-CN"/>
        </w:rPr>
        <w:t>海南省安宁医院、东红分院。</w:t>
      </w:r>
    </w:p>
    <w:p w14:paraId="5E113085">
      <w:pPr>
        <w:pStyle w:val="2"/>
        <w:numPr>
          <w:ilvl w:val="0"/>
          <w:numId w:val="3"/>
        </w:numPr>
        <w:spacing w:after="0" w:line="360" w:lineRule="auto"/>
        <w:ind w:firstLine="0" w:firstLineChars="0"/>
        <w:rPr>
          <w:rFonts w:hint="eastAsia" w:ascii="黑体" w:hAnsi="黑体" w:eastAsia="黑体" w:cs="黑体"/>
          <w:color w:val="auto"/>
          <w:sz w:val="24"/>
          <w:szCs w:val="24"/>
        </w:rPr>
      </w:pPr>
      <w:r>
        <w:rPr>
          <w:rFonts w:hint="eastAsia" w:ascii="黑体" w:hAnsi="黑体" w:eastAsia="黑体" w:cs="黑体"/>
          <w:color w:val="auto"/>
          <w:sz w:val="24"/>
          <w:szCs w:val="24"/>
        </w:rPr>
        <w:t>运维内容：</w:t>
      </w:r>
    </w:p>
    <w:p w14:paraId="2EBED9EA">
      <w:pPr>
        <w:pStyle w:val="2"/>
        <w:spacing w:after="0" w:line="400" w:lineRule="exact"/>
        <w:ind w:firstLine="0" w:firstLineChars="0"/>
        <w:rPr>
          <w:rFonts w:hint="eastAsia" w:ascii="黑体" w:hAnsi="黑体" w:eastAsia="黑体" w:cs="黑体"/>
          <w:color w:val="auto"/>
          <w:sz w:val="24"/>
          <w:szCs w:val="24"/>
        </w:rPr>
      </w:pPr>
      <w:r>
        <w:rPr>
          <w:rFonts w:hint="eastAsia" w:ascii="黑体" w:hAnsi="黑体" w:eastAsia="黑体" w:cs="黑体"/>
          <w:color w:val="auto"/>
          <w:sz w:val="24"/>
          <w:szCs w:val="24"/>
        </w:rPr>
        <w:t>（1）运维软件清单：</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603"/>
        <w:gridCol w:w="3470"/>
        <w:gridCol w:w="1408"/>
      </w:tblGrid>
      <w:tr w14:paraId="0313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11" w:type="pct"/>
            <w:shd w:val="clear" w:color="000000" w:fill="FFFFFF"/>
            <w:vAlign w:val="center"/>
          </w:tcPr>
          <w:p w14:paraId="55A6E95F">
            <w:pPr>
              <w:pStyle w:val="39"/>
              <w:rPr>
                <w:rFonts w:hint="eastAsia"/>
                <w:b/>
                <w:bCs/>
                <w:color w:val="auto"/>
              </w:rPr>
            </w:pPr>
            <w:r>
              <w:rPr>
                <w:rFonts w:hint="eastAsia"/>
                <w:b/>
                <w:bCs/>
                <w:color w:val="auto"/>
              </w:rPr>
              <w:t>序号</w:t>
            </w:r>
          </w:p>
        </w:tc>
        <w:tc>
          <w:tcPr>
            <w:tcW w:w="1527" w:type="pct"/>
            <w:shd w:val="clear" w:color="000000" w:fill="FFFFFF"/>
            <w:vAlign w:val="center"/>
          </w:tcPr>
          <w:p w14:paraId="54400C79">
            <w:pPr>
              <w:pStyle w:val="39"/>
              <w:rPr>
                <w:rFonts w:hint="eastAsia"/>
                <w:b/>
                <w:bCs/>
                <w:color w:val="auto"/>
              </w:rPr>
            </w:pPr>
            <w:r>
              <w:rPr>
                <w:rFonts w:hint="eastAsia"/>
                <w:b/>
                <w:bCs/>
                <w:color w:val="auto"/>
              </w:rPr>
              <w:t>软件模块名称</w:t>
            </w:r>
          </w:p>
        </w:tc>
        <w:tc>
          <w:tcPr>
            <w:tcW w:w="2036" w:type="pct"/>
            <w:shd w:val="clear" w:color="000000" w:fill="FFFFFF"/>
            <w:vAlign w:val="center"/>
          </w:tcPr>
          <w:p w14:paraId="5E0BD463">
            <w:pPr>
              <w:pStyle w:val="39"/>
              <w:rPr>
                <w:rFonts w:hint="eastAsia"/>
                <w:b/>
                <w:bCs/>
                <w:color w:val="auto"/>
              </w:rPr>
            </w:pPr>
            <w:r>
              <w:rPr>
                <w:rFonts w:hint="eastAsia"/>
                <w:b/>
                <w:bCs/>
                <w:color w:val="auto"/>
              </w:rPr>
              <w:t>子功能名称</w:t>
            </w:r>
          </w:p>
        </w:tc>
        <w:tc>
          <w:tcPr>
            <w:tcW w:w="826" w:type="pct"/>
            <w:shd w:val="clear" w:color="000000" w:fill="FFFFFF"/>
            <w:vAlign w:val="center"/>
          </w:tcPr>
          <w:p w14:paraId="1E94BA25">
            <w:pPr>
              <w:pStyle w:val="39"/>
              <w:rPr>
                <w:rFonts w:hint="eastAsia"/>
                <w:b/>
                <w:bCs/>
                <w:color w:val="auto"/>
              </w:rPr>
            </w:pPr>
            <w:r>
              <w:rPr>
                <w:rFonts w:hint="eastAsia"/>
                <w:b/>
                <w:bCs/>
                <w:color w:val="auto"/>
              </w:rPr>
              <w:t>数量</w:t>
            </w:r>
          </w:p>
        </w:tc>
      </w:tr>
      <w:tr w14:paraId="3F34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557331CC">
            <w:pPr>
              <w:pStyle w:val="39"/>
              <w:rPr>
                <w:rFonts w:hint="eastAsia"/>
                <w:color w:val="auto"/>
                <w:sz w:val="20"/>
                <w:szCs w:val="20"/>
              </w:rPr>
            </w:pPr>
            <w:r>
              <w:rPr>
                <w:rFonts w:hint="eastAsia"/>
                <w:color w:val="auto"/>
                <w:sz w:val="20"/>
                <w:szCs w:val="20"/>
              </w:rPr>
              <w:t>1</w:t>
            </w:r>
          </w:p>
        </w:tc>
        <w:tc>
          <w:tcPr>
            <w:tcW w:w="1527" w:type="pct"/>
            <w:shd w:val="clear" w:color="000000" w:fill="FFFFFF"/>
            <w:vAlign w:val="center"/>
          </w:tcPr>
          <w:p w14:paraId="7AF03A7D">
            <w:pPr>
              <w:pStyle w:val="39"/>
              <w:rPr>
                <w:rFonts w:hint="eastAsia"/>
                <w:color w:val="auto"/>
                <w:sz w:val="20"/>
                <w:szCs w:val="20"/>
              </w:rPr>
            </w:pPr>
            <w:r>
              <w:rPr>
                <w:rFonts w:hint="eastAsia"/>
                <w:color w:val="auto"/>
                <w:sz w:val="20"/>
                <w:szCs w:val="20"/>
              </w:rPr>
              <w:t>门急诊挂号系统</w:t>
            </w:r>
          </w:p>
        </w:tc>
        <w:tc>
          <w:tcPr>
            <w:tcW w:w="2036" w:type="pct"/>
            <w:shd w:val="clear" w:color="000000" w:fill="FFFFFF"/>
            <w:vAlign w:val="center"/>
          </w:tcPr>
          <w:p w14:paraId="738A9F04">
            <w:pPr>
              <w:pStyle w:val="39"/>
              <w:rPr>
                <w:rFonts w:hint="eastAsia"/>
                <w:color w:val="auto"/>
                <w:sz w:val="20"/>
                <w:szCs w:val="20"/>
              </w:rPr>
            </w:pPr>
            <w:r>
              <w:rPr>
                <w:rFonts w:hint="eastAsia"/>
                <w:color w:val="auto"/>
                <w:sz w:val="20"/>
                <w:szCs w:val="20"/>
              </w:rPr>
              <w:t>门急诊挂号系统</w:t>
            </w:r>
          </w:p>
        </w:tc>
        <w:tc>
          <w:tcPr>
            <w:tcW w:w="826" w:type="pct"/>
            <w:shd w:val="clear" w:color="000000" w:fill="FFFFFF"/>
            <w:vAlign w:val="center"/>
          </w:tcPr>
          <w:p w14:paraId="51B8A407">
            <w:pPr>
              <w:pStyle w:val="39"/>
              <w:rPr>
                <w:rFonts w:hint="eastAsia"/>
                <w:color w:val="auto"/>
                <w:sz w:val="20"/>
                <w:szCs w:val="20"/>
              </w:rPr>
            </w:pPr>
            <w:r>
              <w:rPr>
                <w:rFonts w:hint="eastAsia"/>
                <w:color w:val="auto"/>
                <w:sz w:val="20"/>
                <w:szCs w:val="20"/>
              </w:rPr>
              <w:t>1</w:t>
            </w:r>
          </w:p>
        </w:tc>
      </w:tr>
      <w:tr w14:paraId="64CB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03C47A10">
            <w:pPr>
              <w:pStyle w:val="39"/>
              <w:rPr>
                <w:rFonts w:hint="eastAsia"/>
                <w:color w:val="auto"/>
                <w:sz w:val="20"/>
                <w:szCs w:val="20"/>
              </w:rPr>
            </w:pPr>
            <w:r>
              <w:rPr>
                <w:rFonts w:hint="eastAsia"/>
                <w:color w:val="auto"/>
                <w:sz w:val="20"/>
                <w:szCs w:val="20"/>
              </w:rPr>
              <w:t>2</w:t>
            </w:r>
          </w:p>
        </w:tc>
        <w:tc>
          <w:tcPr>
            <w:tcW w:w="1527" w:type="pct"/>
            <w:shd w:val="clear" w:color="000000" w:fill="FFFFFF"/>
            <w:vAlign w:val="center"/>
          </w:tcPr>
          <w:p w14:paraId="6C8047AC">
            <w:pPr>
              <w:pStyle w:val="39"/>
              <w:rPr>
                <w:rFonts w:hint="eastAsia"/>
                <w:color w:val="auto"/>
                <w:sz w:val="20"/>
                <w:szCs w:val="20"/>
              </w:rPr>
            </w:pPr>
            <w:r>
              <w:rPr>
                <w:rFonts w:hint="eastAsia"/>
                <w:color w:val="auto"/>
                <w:sz w:val="20"/>
                <w:szCs w:val="20"/>
              </w:rPr>
              <w:t>预约管理系统</w:t>
            </w:r>
          </w:p>
        </w:tc>
        <w:tc>
          <w:tcPr>
            <w:tcW w:w="2036" w:type="pct"/>
            <w:shd w:val="clear" w:color="000000" w:fill="FFFFFF"/>
            <w:vAlign w:val="center"/>
          </w:tcPr>
          <w:p w14:paraId="7C6FB71E">
            <w:pPr>
              <w:pStyle w:val="39"/>
              <w:rPr>
                <w:rFonts w:hint="eastAsia"/>
                <w:color w:val="auto"/>
                <w:sz w:val="20"/>
                <w:szCs w:val="20"/>
              </w:rPr>
            </w:pPr>
            <w:r>
              <w:rPr>
                <w:rFonts w:hint="eastAsia"/>
                <w:color w:val="auto"/>
                <w:sz w:val="20"/>
                <w:szCs w:val="20"/>
              </w:rPr>
              <w:t>预约管理系统</w:t>
            </w:r>
          </w:p>
        </w:tc>
        <w:tc>
          <w:tcPr>
            <w:tcW w:w="826" w:type="pct"/>
            <w:shd w:val="clear" w:color="000000" w:fill="FFFFFF"/>
            <w:vAlign w:val="center"/>
          </w:tcPr>
          <w:p w14:paraId="211C7A98">
            <w:pPr>
              <w:pStyle w:val="39"/>
              <w:rPr>
                <w:rFonts w:hint="eastAsia"/>
                <w:color w:val="auto"/>
                <w:sz w:val="20"/>
                <w:szCs w:val="20"/>
              </w:rPr>
            </w:pPr>
            <w:r>
              <w:rPr>
                <w:rFonts w:hint="eastAsia"/>
                <w:color w:val="auto"/>
                <w:sz w:val="20"/>
                <w:szCs w:val="20"/>
              </w:rPr>
              <w:t>1</w:t>
            </w:r>
          </w:p>
        </w:tc>
      </w:tr>
      <w:tr w14:paraId="6447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4F601512">
            <w:pPr>
              <w:pStyle w:val="39"/>
              <w:rPr>
                <w:rFonts w:hint="eastAsia"/>
                <w:color w:val="auto"/>
                <w:sz w:val="20"/>
                <w:szCs w:val="20"/>
              </w:rPr>
            </w:pPr>
            <w:r>
              <w:rPr>
                <w:rFonts w:hint="eastAsia"/>
                <w:color w:val="auto"/>
                <w:sz w:val="20"/>
                <w:szCs w:val="20"/>
              </w:rPr>
              <w:t>3</w:t>
            </w:r>
          </w:p>
        </w:tc>
        <w:tc>
          <w:tcPr>
            <w:tcW w:w="1527" w:type="pct"/>
            <w:shd w:val="clear" w:color="000000" w:fill="FFFFFF"/>
            <w:vAlign w:val="center"/>
          </w:tcPr>
          <w:p w14:paraId="5946DAEB">
            <w:pPr>
              <w:pStyle w:val="39"/>
              <w:rPr>
                <w:rFonts w:hint="eastAsia"/>
                <w:color w:val="auto"/>
                <w:sz w:val="20"/>
                <w:szCs w:val="20"/>
              </w:rPr>
            </w:pPr>
            <w:r>
              <w:rPr>
                <w:rFonts w:hint="eastAsia"/>
                <w:color w:val="auto"/>
                <w:sz w:val="20"/>
                <w:szCs w:val="20"/>
              </w:rPr>
              <w:t>门急诊收费系统</w:t>
            </w:r>
          </w:p>
        </w:tc>
        <w:tc>
          <w:tcPr>
            <w:tcW w:w="2036" w:type="pct"/>
            <w:shd w:val="clear" w:color="000000" w:fill="FFFFFF"/>
            <w:vAlign w:val="center"/>
          </w:tcPr>
          <w:p w14:paraId="4B36EFBD">
            <w:pPr>
              <w:pStyle w:val="39"/>
              <w:rPr>
                <w:rFonts w:hint="eastAsia"/>
                <w:color w:val="auto"/>
                <w:sz w:val="20"/>
                <w:szCs w:val="20"/>
              </w:rPr>
            </w:pPr>
            <w:r>
              <w:rPr>
                <w:rFonts w:hint="eastAsia"/>
                <w:color w:val="auto"/>
                <w:sz w:val="20"/>
                <w:szCs w:val="20"/>
              </w:rPr>
              <w:t>门急诊收费系统</w:t>
            </w:r>
          </w:p>
        </w:tc>
        <w:tc>
          <w:tcPr>
            <w:tcW w:w="826" w:type="pct"/>
            <w:shd w:val="clear" w:color="000000" w:fill="FFFFFF"/>
            <w:vAlign w:val="center"/>
          </w:tcPr>
          <w:p w14:paraId="152D4D30">
            <w:pPr>
              <w:pStyle w:val="39"/>
              <w:rPr>
                <w:rFonts w:hint="eastAsia"/>
                <w:color w:val="auto"/>
                <w:sz w:val="20"/>
                <w:szCs w:val="20"/>
              </w:rPr>
            </w:pPr>
            <w:r>
              <w:rPr>
                <w:rFonts w:hint="eastAsia"/>
                <w:color w:val="auto"/>
                <w:sz w:val="20"/>
                <w:szCs w:val="20"/>
              </w:rPr>
              <w:t>1</w:t>
            </w:r>
          </w:p>
        </w:tc>
      </w:tr>
      <w:tr w14:paraId="6790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18AFB753">
            <w:pPr>
              <w:pStyle w:val="39"/>
              <w:rPr>
                <w:rFonts w:hint="eastAsia"/>
                <w:color w:val="auto"/>
                <w:sz w:val="20"/>
                <w:szCs w:val="20"/>
              </w:rPr>
            </w:pPr>
            <w:r>
              <w:rPr>
                <w:rFonts w:hint="eastAsia"/>
                <w:color w:val="auto"/>
                <w:sz w:val="20"/>
                <w:szCs w:val="20"/>
              </w:rPr>
              <w:t>4</w:t>
            </w:r>
          </w:p>
        </w:tc>
        <w:tc>
          <w:tcPr>
            <w:tcW w:w="1527" w:type="pct"/>
            <w:shd w:val="clear" w:color="000000" w:fill="FFFFFF"/>
            <w:vAlign w:val="center"/>
          </w:tcPr>
          <w:p w14:paraId="6C5FCF85">
            <w:pPr>
              <w:pStyle w:val="39"/>
              <w:rPr>
                <w:rFonts w:hint="eastAsia"/>
                <w:color w:val="auto"/>
                <w:sz w:val="20"/>
                <w:szCs w:val="20"/>
              </w:rPr>
            </w:pPr>
            <w:r>
              <w:rPr>
                <w:rFonts w:hint="eastAsia"/>
                <w:color w:val="auto"/>
                <w:sz w:val="20"/>
                <w:szCs w:val="20"/>
              </w:rPr>
              <w:t>出入院管理系统</w:t>
            </w:r>
          </w:p>
        </w:tc>
        <w:tc>
          <w:tcPr>
            <w:tcW w:w="2036" w:type="pct"/>
            <w:shd w:val="clear" w:color="000000" w:fill="FFFFFF"/>
            <w:vAlign w:val="center"/>
          </w:tcPr>
          <w:p w14:paraId="72835235">
            <w:pPr>
              <w:pStyle w:val="39"/>
              <w:rPr>
                <w:rFonts w:hint="eastAsia"/>
                <w:color w:val="auto"/>
                <w:sz w:val="20"/>
                <w:szCs w:val="20"/>
              </w:rPr>
            </w:pPr>
            <w:r>
              <w:rPr>
                <w:rFonts w:hint="eastAsia"/>
                <w:color w:val="auto"/>
                <w:sz w:val="20"/>
                <w:szCs w:val="20"/>
              </w:rPr>
              <w:t>出入院管理系统</w:t>
            </w:r>
          </w:p>
        </w:tc>
        <w:tc>
          <w:tcPr>
            <w:tcW w:w="826" w:type="pct"/>
            <w:shd w:val="clear" w:color="000000" w:fill="FFFFFF"/>
            <w:vAlign w:val="center"/>
          </w:tcPr>
          <w:p w14:paraId="58BCD61E">
            <w:pPr>
              <w:pStyle w:val="39"/>
              <w:rPr>
                <w:rFonts w:hint="eastAsia"/>
                <w:color w:val="auto"/>
                <w:sz w:val="20"/>
                <w:szCs w:val="20"/>
              </w:rPr>
            </w:pPr>
            <w:r>
              <w:rPr>
                <w:rFonts w:hint="eastAsia"/>
                <w:color w:val="auto"/>
                <w:sz w:val="20"/>
                <w:szCs w:val="20"/>
              </w:rPr>
              <w:t>1</w:t>
            </w:r>
          </w:p>
        </w:tc>
      </w:tr>
      <w:tr w14:paraId="04A9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0AFB321A">
            <w:pPr>
              <w:pStyle w:val="39"/>
              <w:rPr>
                <w:rFonts w:hint="eastAsia"/>
                <w:color w:val="auto"/>
                <w:sz w:val="20"/>
                <w:szCs w:val="20"/>
              </w:rPr>
            </w:pPr>
            <w:r>
              <w:rPr>
                <w:rFonts w:hint="eastAsia"/>
                <w:color w:val="auto"/>
                <w:sz w:val="20"/>
                <w:szCs w:val="20"/>
              </w:rPr>
              <w:t>5</w:t>
            </w:r>
          </w:p>
        </w:tc>
        <w:tc>
          <w:tcPr>
            <w:tcW w:w="1527" w:type="pct"/>
            <w:shd w:val="clear" w:color="000000" w:fill="FFFFFF"/>
            <w:vAlign w:val="center"/>
          </w:tcPr>
          <w:p w14:paraId="7868B4DA">
            <w:pPr>
              <w:pStyle w:val="39"/>
              <w:rPr>
                <w:rFonts w:hint="eastAsia"/>
                <w:color w:val="auto"/>
                <w:sz w:val="20"/>
                <w:szCs w:val="20"/>
              </w:rPr>
            </w:pPr>
            <w:r>
              <w:rPr>
                <w:rFonts w:hint="eastAsia"/>
                <w:color w:val="auto"/>
                <w:sz w:val="20"/>
                <w:szCs w:val="20"/>
              </w:rPr>
              <w:t>医技收费系统</w:t>
            </w:r>
          </w:p>
        </w:tc>
        <w:tc>
          <w:tcPr>
            <w:tcW w:w="2036" w:type="pct"/>
            <w:shd w:val="clear" w:color="000000" w:fill="FFFFFF"/>
            <w:vAlign w:val="center"/>
          </w:tcPr>
          <w:p w14:paraId="31A0C580">
            <w:pPr>
              <w:pStyle w:val="39"/>
              <w:rPr>
                <w:rFonts w:hint="eastAsia"/>
                <w:color w:val="auto"/>
                <w:sz w:val="20"/>
                <w:szCs w:val="20"/>
              </w:rPr>
            </w:pPr>
            <w:r>
              <w:rPr>
                <w:rFonts w:hint="eastAsia"/>
                <w:color w:val="auto"/>
                <w:sz w:val="20"/>
                <w:szCs w:val="20"/>
              </w:rPr>
              <w:t>医技收费系统</w:t>
            </w:r>
          </w:p>
        </w:tc>
        <w:tc>
          <w:tcPr>
            <w:tcW w:w="826" w:type="pct"/>
            <w:shd w:val="clear" w:color="000000" w:fill="FFFFFF"/>
            <w:vAlign w:val="center"/>
          </w:tcPr>
          <w:p w14:paraId="665DE274">
            <w:pPr>
              <w:pStyle w:val="39"/>
              <w:rPr>
                <w:rFonts w:hint="eastAsia"/>
                <w:color w:val="auto"/>
                <w:sz w:val="20"/>
                <w:szCs w:val="20"/>
              </w:rPr>
            </w:pPr>
            <w:r>
              <w:rPr>
                <w:rFonts w:hint="eastAsia"/>
                <w:color w:val="auto"/>
                <w:sz w:val="20"/>
                <w:szCs w:val="20"/>
              </w:rPr>
              <w:t>1</w:t>
            </w:r>
          </w:p>
        </w:tc>
      </w:tr>
      <w:tr w14:paraId="4CD5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7D36821C">
            <w:pPr>
              <w:pStyle w:val="39"/>
              <w:rPr>
                <w:rFonts w:hint="eastAsia"/>
                <w:color w:val="auto"/>
                <w:sz w:val="20"/>
                <w:szCs w:val="20"/>
              </w:rPr>
            </w:pPr>
            <w:r>
              <w:rPr>
                <w:rFonts w:hint="eastAsia"/>
                <w:color w:val="auto"/>
                <w:sz w:val="20"/>
                <w:szCs w:val="20"/>
              </w:rPr>
              <w:t>6</w:t>
            </w:r>
          </w:p>
        </w:tc>
        <w:tc>
          <w:tcPr>
            <w:tcW w:w="1527" w:type="pct"/>
            <w:shd w:val="clear" w:color="000000" w:fill="FFFFFF"/>
            <w:vAlign w:val="center"/>
          </w:tcPr>
          <w:p w14:paraId="44C1FF04">
            <w:pPr>
              <w:pStyle w:val="39"/>
              <w:rPr>
                <w:rFonts w:hint="eastAsia"/>
                <w:color w:val="auto"/>
                <w:sz w:val="20"/>
                <w:szCs w:val="20"/>
              </w:rPr>
            </w:pPr>
            <w:r>
              <w:rPr>
                <w:rFonts w:hint="eastAsia"/>
                <w:color w:val="auto"/>
                <w:sz w:val="20"/>
                <w:szCs w:val="20"/>
              </w:rPr>
              <w:t>门诊排队叫号系统</w:t>
            </w:r>
          </w:p>
        </w:tc>
        <w:tc>
          <w:tcPr>
            <w:tcW w:w="2036" w:type="pct"/>
            <w:shd w:val="clear" w:color="000000" w:fill="FFFFFF"/>
            <w:vAlign w:val="center"/>
          </w:tcPr>
          <w:p w14:paraId="2F122F45">
            <w:pPr>
              <w:pStyle w:val="39"/>
              <w:rPr>
                <w:rFonts w:hint="eastAsia"/>
                <w:color w:val="auto"/>
                <w:sz w:val="20"/>
                <w:szCs w:val="20"/>
              </w:rPr>
            </w:pPr>
            <w:r>
              <w:rPr>
                <w:rFonts w:hint="eastAsia"/>
                <w:color w:val="auto"/>
                <w:sz w:val="20"/>
                <w:szCs w:val="20"/>
              </w:rPr>
              <w:t>门诊排队叫号系统</w:t>
            </w:r>
          </w:p>
        </w:tc>
        <w:tc>
          <w:tcPr>
            <w:tcW w:w="826" w:type="pct"/>
            <w:shd w:val="clear" w:color="000000" w:fill="FFFFFF"/>
            <w:vAlign w:val="center"/>
          </w:tcPr>
          <w:p w14:paraId="096DFE4F">
            <w:pPr>
              <w:pStyle w:val="39"/>
              <w:rPr>
                <w:rFonts w:hint="eastAsia"/>
                <w:color w:val="auto"/>
                <w:sz w:val="20"/>
                <w:szCs w:val="20"/>
              </w:rPr>
            </w:pPr>
            <w:r>
              <w:rPr>
                <w:rFonts w:hint="eastAsia"/>
                <w:color w:val="auto"/>
                <w:sz w:val="20"/>
                <w:szCs w:val="20"/>
              </w:rPr>
              <w:t>1</w:t>
            </w:r>
          </w:p>
        </w:tc>
      </w:tr>
      <w:tr w14:paraId="56C0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35EE4FE1">
            <w:pPr>
              <w:pStyle w:val="39"/>
              <w:rPr>
                <w:rFonts w:hint="eastAsia"/>
                <w:color w:val="auto"/>
                <w:sz w:val="20"/>
                <w:szCs w:val="20"/>
              </w:rPr>
            </w:pPr>
            <w:r>
              <w:rPr>
                <w:rFonts w:hint="eastAsia"/>
                <w:color w:val="auto"/>
                <w:sz w:val="20"/>
                <w:szCs w:val="20"/>
              </w:rPr>
              <w:t>7</w:t>
            </w:r>
          </w:p>
        </w:tc>
        <w:tc>
          <w:tcPr>
            <w:tcW w:w="1527" w:type="pct"/>
            <w:shd w:val="clear" w:color="000000" w:fill="FFFFFF"/>
            <w:vAlign w:val="center"/>
          </w:tcPr>
          <w:p w14:paraId="74F5F09A">
            <w:pPr>
              <w:pStyle w:val="39"/>
              <w:rPr>
                <w:rFonts w:hint="eastAsia"/>
                <w:color w:val="auto"/>
                <w:sz w:val="20"/>
                <w:szCs w:val="20"/>
              </w:rPr>
            </w:pPr>
            <w:r>
              <w:rPr>
                <w:rFonts w:hint="eastAsia"/>
                <w:color w:val="auto"/>
                <w:sz w:val="20"/>
                <w:szCs w:val="20"/>
              </w:rPr>
              <w:t>门诊自助服务系统</w:t>
            </w:r>
          </w:p>
        </w:tc>
        <w:tc>
          <w:tcPr>
            <w:tcW w:w="2036" w:type="pct"/>
            <w:shd w:val="clear" w:color="000000" w:fill="FFFFFF"/>
            <w:vAlign w:val="center"/>
          </w:tcPr>
          <w:p w14:paraId="07A22D30">
            <w:pPr>
              <w:pStyle w:val="39"/>
              <w:rPr>
                <w:rFonts w:hint="eastAsia"/>
                <w:color w:val="auto"/>
                <w:sz w:val="20"/>
                <w:szCs w:val="20"/>
              </w:rPr>
            </w:pPr>
            <w:r>
              <w:rPr>
                <w:rFonts w:hint="eastAsia"/>
                <w:color w:val="auto"/>
                <w:sz w:val="20"/>
                <w:szCs w:val="20"/>
              </w:rPr>
              <w:t>门诊自助服务系统</w:t>
            </w:r>
          </w:p>
        </w:tc>
        <w:tc>
          <w:tcPr>
            <w:tcW w:w="826" w:type="pct"/>
            <w:shd w:val="clear" w:color="000000" w:fill="FFFFFF"/>
            <w:vAlign w:val="center"/>
          </w:tcPr>
          <w:p w14:paraId="66F6C6A8">
            <w:pPr>
              <w:pStyle w:val="39"/>
              <w:rPr>
                <w:rFonts w:hint="eastAsia"/>
                <w:color w:val="auto"/>
                <w:sz w:val="20"/>
                <w:szCs w:val="20"/>
              </w:rPr>
            </w:pPr>
            <w:r>
              <w:rPr>
                <w:rFonts w:hint="eastAsia"/>
                <w:color w:val="auto"/>
                <w:sz w:val="20"/>
                <w:szCs w:val="20"/>
              </w:rPr>
              <w:t>1</w:t>
            </w:r>
          </w:p>
        </w:tc>
      </w:tr>
      <w:tr w14:paraId="59BD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175710CE">
            <w:pPr>
              <w:pStyle w:val="39"/>
              <w:rPr>
                <w:rFonts w:hint="eastAsia"/>
                <w:color w:val="auto"/>
                <w:sz w:val="20"/>
                <w:szCs w:val="20"/>
              </w:rPr>
            </w:pPr>
            <w:r>
              <w:rPr>
                <w:rFonts w:hint="eastAsia"/>
                <w:color w:val="auto"/>
                <w:sz w:val="20"/>
                <w:szCs w:val="20"/>
              </w:rPr>
              <w:t>8</w:t>
            </w:r>
          </w:p>
        </w:tc>
        <w:tc>
          <w:tcPr>
            <w:tcW w:w="1527" w:type="pct"/>
            <w:shd w:val="clear" w:color="000000" w:fill="FFFFFF"/>
            <w:vAlign w:val="center"/>
          </w:tcPr>
          <w:p w14:paraId="06655ABE">
            <w:pPr>
              <w:pStyle w:val="39"/>
              <w:rPr>
                <w:rFonts w:hint="eastAsia"/>
                <w:color w:val="auto"/>
                <w:sz w:val="20"/>
                <w:szCs w:val="20"/>
              </w:rPr>
            </w:pPr>
            <w:r>
              <w:rPr>
                <w:rFonts w:hint="eastAsia"/>
                <w:color w:val="auto"/>
                <w:sz w:val="20"/>
                <w:szCs w:val="20"/>
              </w:rPr>
              <w:t>门诊应急系统</w:t>
            </w:r>
          </w:p>
        </w:tc>
        <w:tc>
          <w:tcPr>
            <w:tcW w:w="2036" w:type="pct"/>
            <w:shd w:val="clear" w:color="000000" w:fill="FFFFFF"/>
            <w:vAlign w:val="center"/>
          </w:tcPr>
          <w:p w14:paraId="2AA74F01">
            <w:pPr>
              <w:pStyle w:val="39"/>
              <w:rPr>
                <w:rFonts w:hint="eastAsia"/>
                <w:color w:val="auto"/>
                <w:sz w:val="20"/>
                <w:szCs w:val="20"/>
              </w:rPr>
            </w:pPr>
            <w:r>
              <w:rPr>
                <w:rFonts w:hint="eastAsia"/>
                <w:color w:val="auto"/>
                <w:sz w:val="20"/>
                <w:szCs w:val="20"/>
              </w:rPr>
              <w:t>门诊应急系统</w:t>
            </w:r>
          </w:p>
        </w:tc>
        <w:tc>
          <w:tcPr>
            <w:tcW w:w="826" w:type="pct"/>
            <w:shd w:val="clear" w:color="000000" w:fill="FFFFFF"/>
            <w:vAlign w:val="center"/>
          </w:tcPr>
          <w:p w14:paraId="557499BB">
            <w:pPr>
              <w:pStyle w:val="39"/>
              <w:rPr>
                <w:rFonts w:hint="eastAsia"/>
                <w:color w:val="auto"/>
                <w:sz w:val="20"/>
                <w:szCs w:val="20"/>
              </w:rPr>
            </w:pPr>
            <w:r>
              <w:rPr>
                <w:rFonts w:hint="eastAsia"/>
                <w:color w:val="auto"/>
                <w:sz w:val="20"/>
                <w:szCs w:val="20"/>
              </w:rPr>
              <w:t>1</w:t>
            </w:r>
          </w:p>
        </w:tc>
      </w:tr>
      <w:tr w14:paraId="6D41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33DC82E4">
            <w:pPr>
              <w:pStyle w:val="39"/>
              <w:rPr>
                <w:rFonts w:hint="eastAsia"/>
                <w:color w:val="auto"/>
                <w:sz w:val="20"/>
                <w:szCs w:val="20"/>
              </w:rPr>
            </w:pPr>
            <w:r>
              <w:rPr>
                <w:rFonts w:hint="eastAsia"/>
                <w:color w:val="auto"/>
                <w:sz w:val="20"/>
                <w:szCs w:val="20"/>
              </w:rPr>
              <w:t>9</w:t>
            </w:r>
          </w:p>
        </w:tc>
        <w:tc>
          <w:tcPr>
            <w:tcW w:w="1527" w:type="pct"/>
            <w:shd w:val="clear" w:color="000000" w:fill="FFFFFF"/>
            <w:vAlign w:val="center"/>
          </w:tcPr>
          <w:p w14:paraId="41116CE7">
            <w:pPr>
              <w:pStyle w:val="39"/>
              <w:rPr>
                <w:rFonts w:hint="eastAsia"/>
                <w:color w:val="auto"/>
                <w:sz w:val="20"/>
                <w:szCs w:val="20"/>
              </w:rPr>
            </w:pPr>
            <w:r>
              <w:rPr>
                <w:rFonts w:hint="eastAsia"/>
                <w:color w:val="auto"/>
                <w:sz w:val="20"/>
                <w:szCs w:val="20"/>
              </w:rPr>
              <w:t>财务管理系统</w:t>
            </w:r>
          </w:p>
        </w:tc>
        <w:tc>
          <w:tcPr>
            <w:tcW w:w="2036" w:type="pct"/>
            <w:shd w:val="clear" w:color="000000" w:fill="FFFFFF"/>
            <w:vAlign w:val="center"/>
          </w:tcPr>
          <w:p w14:paraId="325619CE">
            <w:pPr>
              <w:pStyle w:val="39"/>
              <w:rPr>
                <w:rFonts w:hint="eastAsia"/>
                <w:color w:val="auto"/>
                <w:sz w:val="20"/>
                <w:szCs w:val="20"/>
              </w:rPr>
            </w:pPr>
            <w:r>
              <w:rPr>
                <w:rFonts w:hint="eastAsia"/>
                <w:color w:val="auto"/>
                <w:sz w:val="20"/>
                <w:szCs w:val="20"/>
              </w:rPr>
              <w:t>财务管理系统</w:t>
            </w:r>
          </w:p>
        </w:tc>
        <w:tc>
          <w:tcPr>
            <w:tcW w:w="826" w:type="pct"/>
            <w:shd w:val="clear" w:color="000000" w:fill="FFFFFF"/>
            <w:vAlign w:val="center"/>
          </w:tcPr>
          <w:p w14:paraId="74A07094">
            <w:pPr>
              <w:pStyle w:val="39"/>
              <w:rPr>
                <w:rFonts w:hint="eastAsia"/>
                <w:color w:val="auto"/>
                <w:sz w:val="20"/>
                <w:szCs w:val="20"/>
              </w:rPr>
            </w:pPr>
            <w:r>
              <w:rPr>
                <w:rFonts w:hint="eastAsia"/>
                <w:color w:val="auto"/>
                <w:sz w:val="20"/>
                <w:szCs w:val="20"/>
              </w:rPr>
              <w:t>1</w:t>
            </w:r>
          </w:p>
        </w:tc>
      </w:tr>
      <w:tr w14:paraId="2B1E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2D440864">
            <w:pPr>
              <w:pStyle w:val="39"/>
              <w:rPr>
                <w:rFonts w:hint="eastAsia"/>
                <w:color w:val="auto"/>
                <w:sz w:val="20"/>
                <w:szCs w:val="20"/>
              </w:rPr>
            </w:pPr>
            <w:r>
              <w:rPr>
                <w:rFonts w:hint="eastAsia"/>
                <w:color w:val="auto"/>
                <w:sz w:val="20"/>
                <w:szCs w:val="20"/>
              </w:rPr>
              <w:t>10</w:t>
            </w:r>
          </w:p>
        </w:tc>
        <w:tc>
          <w:tcPr>
            <w:tcW w:w="1527" w:type="pct"/>
            <w:shd w:val="clear" w:color="000000" w:fill="FFFFFF"/>
            <w:vAlign w:val="center"/>
          </w:tcPr>
          <w:p w14:paraId="76F2AB49">
            <w:pPr>
              <w:pStyle w:val="39"/>
              <w:rPr>
                <w:rFonts w:hint="eastAsia"/>
                <w:color w:val="auto"/>
                <w:sz w:val="20"/>
                <w:szCs w:val="20"/>
              </w:rPr>
            </w:pPr>
            <w:r>
              <w:rPr>
                <w:rFonts w:hint="eastAsia"/>
                <w:color w:val="auto"/>
                <w:sz w:val="20"/>
                <w:szCs w:val="20"/>
              </w:rPr>
              <w:t>物资管理系统</w:t>
            </w:r>
          </w:p>
        </w:tc>
        <w:tc>
          <w:tcPr>
            <w:tcW w:w="2036" w:type="pct"/>
            <w:shd w:val="clear" w:color="000000" w:fill="FFFFFF"/>
            <w:vAlign w:val="center"/>
          </w:tcPr>
          <w:p w14:paraId="2D33EEA3">
            <w:pPr>
              <w:pStyle w:val="39"/>
              <w:rPr>
                <w:rFonts w:hint="eastAsia"/>
                <w:color w:val="auto"/>
                <w:sz w:val="20"/>
                <w:szCs w:val="20"/>
              </w:rPr>
            </w:pPr>
            <w:r>
              <w:rPr>
                <w:rFonts w:hint="eastAsia"/>
                <w:color w:val="auto"/>
                <w:sz w:val="20"/>
                <w:szCs w:val="20"/>
              </w:rPr>
              <w:t>物资管理系统</w:t>
            </w:r>
          </w:p>
        </w:tc>
        <w:tc>
          <w:tcPr>
            <w:tcW w:w="826" w:type="pct"/>
            <w:shd w:val="clear" w:color="000000" w:fill="FFFFFF"/>
            <w:vAlign w:val="center"/>
          </w:tcPr>
          <w:p w14:paraId="29BFEA79">
            <w:pPr>
              <w:pStyle w:val="39"/>
              <w:rPr>
                <w:rFonts w:hint="eastAsia"/>
                <w:color w:val="auto"/>
                <w:sz w:val="20"/>
                <w:szCs w:val="20"/>
              </w:rPr>
            </w:pPr>
            <w:r>
              <w:rPr>
                <w:rFonts w:hint="eastAsia"/>
                <w:color w:val="auto"/>
                <w:sz w:val="20"/>
                <w:szCs w:val="20"/>
              </w:rPr>
              <w:t>1</w:t>
            </w:r>
          </w:p>
        </w:tc>
      </w:tr>
      <w:tr w14:paraId="71E3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6F7DCEA2">
            <w:pPr>
              <w:pStyle w:val="39"/>
              <w:rPr>
                <w:rFonts w:hint="eastAsia"/>
                <w:color w:val="auto"/>
                <w:sz w:val="20"/>
                <w:szCs w:val="20"/>
              </w:rPr>
            </w:pPr>
            <w:r>
              <w:rPr>
                <w:rFonts w:hint="eastAsia"/>
                <w:color w:val="auto"/>
                <w:sz w:val="20"/>
                <w:szCs w:val="20"/>
              </w:rPr>
              <w:t>11</w:t>
            </w:r>
          </w:p>
        </w:tc>
        <w:tc>
          <w:tcPr>
            <w:tcW w:w="1527" w:type="pct"/>
            <w:shd w:val="clear" w:color="000000" w:fill="FFFFFF"/>
            <w:vAlign w:val="center"/>
          </w:tcPr>
          <w:p w14:paraId="1B9F9230">
            <w:pPr>
              <w:pStyle w:val="39"/>
              <w:rPr>
                <w:rFonts w:hint="eastAsia"/>
                <w:color w:val="auto"/>
                <w:sz w:val="20"/>
                <w:szCs w:val="20"/>
              </w:rPr>
            </w:pPr>
            <w:r>
              <w:rPr>
                <w:rFonts w:hint="eastAsia"/>
                <w:color w:val="auto"/>
                <w:sz w:val="20"/>
                <w:szCs w:val="20"/>
              </w:rPr>
              <w:t>设备管理系统</w:t>
            </w:r>
          </w:p>
        </w:tc>
        <w:tc>
          <w:tcPr>
            <w:tcW w:w="2036" w:type="pct"/>
            <w:shd w:val="clear" w:color="000000" w:fill="FFFFFF"/>
            <w:vAlign w:val="center"/>
          </w:tcPr>
          <w:p w14:paraId="068416DF">
            <w:pPr>
              <w:pStyle w:val="39"/>
              <w:rPr>
                <w:rFonts w:hint="eastAsia"/>
                <w:color w:val="auto"/>
                <w:sz w:val="20"/>
                <w:szCs w:val="20"/>
              </w:rPr>
            </w:pPr>
            <w:r>
              <w:rPr>
                <w:rFonts w:hint="eastAsia"/>
                <w:color w:val="auto"/>
                <w:sz w:val="20"/>
                <w:szCs w:val="20"/>
              </w:rPr>
              <w:t>设备管理系统</w:t>
            </w:r>
          </w:p>
        </w:tc>
        <w:tc>
          <w:tcPr>
            <w:tcW w:w="826" w:type="pct"/>
            <w:shd w:val="clear" w:color="000000" w:fill="FFFFFF"/>
            <w:vAlign w:val="center"/>
          </w:tcPr>
          <w:p w14:paraId="696B036D">
            <w:pPr>
              <w:pStyle w:val="39"/>
              <w:rPr>
                <w:rFonts w:hint="eastAsia"/>
                <w:color w:val="auto"/>
                <w:sz w:val="20"/>
                <w:szCs w:val="20"/>
              </w:rPr>
            </w:pPr>
            <w:r>
              <w:rPr>
                <w:rFonts w:hint="eastAsia"/>
                <w:color w:val="auto"/>
                <w:sz w:val="20"/>
                <w:szCs w:val="20"/>
              </w:rPr>
              <w:t>1</w:t>
            </w:r>
          </w:p>
        </w:tc>
      </w:tr>
      <w:tr w14:paraId="3D3E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209CBAD0">
            <w:pPr>
              <w:pStyle w:val="39"/>
              <w:rPr>
                <w:rFonts w:hint="eastAsia"/>
                <w:color w:val="auto"/>
                <w:sz w:val="20"/>
                <w:szCs w:val="20"/>
              </w:rPr>
            </w:pPr>
            <w:r>
              <w:rPr>
                <w:rFonts w:hint="eastAsia"/>
                <w:color w:val="auto"/>
                <w:sz w:val="20"/>
                <w:szCs w:val="20"/>
              </w:rPr>
              <w:t>12</w:t>
            </w:r>
          </w:p>
        </w:tc>
        <w:tc>
          <w:tcPr>
            <w:tcW w:w="1527" w:type="pct"/>
            <w:shd w:val="clear" w:color="000000" w:fill="FFFFFF"/>
            <w:vAlign w:val="center"/>
          </w:tcPr>
          <w:p w14:paraId="38409835">
            <w:pPr>
              <w:pStyle w:val="39"/>
              <w:rPr>
                <w:rFonts w:hint="eastAsia"/>
                <w:color w:val="auto"/>
                <w:sz w:val="20"/>
                <w:szCs w:val="20"/>
              </w:rPr>
            </w:pPr>
            <w:r>
              <w:rPr>
                <w:rFonts w:hint="eastAsia"/>
                <w:color w:val="auto"/>
                <w:sz w:val="20"/>
                <w:szCs w:val="20"/>
              </w:rPr>
              <w:t>药库管理系统</w:t>
            </w:r>
          </w:p>
        </w:tc>
        <w:tc>
          <w:tcPr>
            <w:tcW w:w="2036" w:type="pct"/>
            <w:shd w:val="clear" w:color="000000" w:fill="FFFFFF"/>
            <w:vAlign w:val="center"/>
          </w:tcPr>
          <w:p w14:paraId="5CF3697E">
            <w:pPr>
              <w:pStyle w:val="39"/>
              <w:rPr>
                <w:rFonts w:hint="eastAsia"/>
                <w:color w:val="auto"/>
                <w:sz w:val="20"/>
                <w:szCs w:val="20"/>
              </w:rPr>
            </w:pPr>
            <w:r>
              <w:rPr>
                <w:rFonts w:hint="eastAsia"/>
                <w:color w:val="auto"/>
                <w:sz w:val="20"/>
                <w:szCs w:val="20"/>
              </w:rPr>
              <w:t>药库管理系统</w:t>
            </w:r>
          </w:p>
        </w:tc>
        <w:tc>
          <w:tcPr>
            <w:tcW w:w="826" w:type="pct"/>
            <w:shd w:val="clear" w:color="000000" w:fill="FFFFFF"/>
            <w:vAlign w:val="center"/>
          </w:tcPr>
          <w:p w14:paraId="3AA99AAC">
            <w:pPr>
              <w:pStyle w:val="39"/>
              <w:rPr>
                <w:rFonts w:hint="eastAsia"/>
                <w:color w:val="auto"/>
                <w:sz w:val="20"/>
                <w:szCs w:val="20"/>
              </w:rPr>
            </w:pPr>
            <w:r>
              <w:rPr>
                <w:rFonts w:hint="eastAsia"/>
                <w:color w:val="auto"/>
                <w:sz w:val="20"/>
                <w:szCs w:val="20"/>
              </w:rPr>
              <w:t>1</w:t>
            </w:r>
          </w:p>
        </w:tc>
      </w:tr>
      <w:tr w14:paraId="4881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1A101D0A">
            <w:pPr>
              <w:pStyle w:val="39"/>
              <w:rPr>
                <w:rFonts w:hint="eastAsia"/>
                <w:color w:val="auto"/>
                <w:sz w:val="20"/>
                <w:szCs w:val="20"/>
              </w:rPr>
            </w:pPr>
            <w:r>
              <w:rPr>
                <w:rFonts w:hint="eastAsia"/>
                <w:color w:val="auto"/>
                <w:sz w:val="20"/>
                <w:szCs w:val="20"/>
              </w:rPr>
              <w:t>13</w:t>
            </w:r>
          </w:p>
        </w:tc>
        <w:tc>
          <w:tcPr>
            <w:tcW w:w="1527" w:type="pct"/>
            <w:shd w:val="clear" w:color="000000" w:fill="FFFFFF"/>
            <w:vAlign w:val="center"/>
          </w:tcPr>
          <w:p w14:paraId="608862F1">
            <w:pPr>
              <w:pStyle w:val="39"/>
              <w:rPr>
                <w:rFonts w:hint="eastAsia"/>
                <w:color w:val="auto"/>
                <w:sz w:val="20"/>
                <w:szCs w:val="20"/>
              </w:rPr>
            </w:pPr>
            <w:r>
              <w:rPr>
                <w:rFonts w:hint="eastAsia"/>
                <w:color w:val="auto"/>
                <w:sz w:val="20"/>
                <w:szCs w:val="20"/>
              </w:rPr>
              <w:t>门诊药房管理系统</w:t>
            </w:r>
          </w:p>
        </w:tc>
        <w:tc>
          <w:tcPr>
            <w:tcW w:w="2036" w:type="pct"/>
            <w:shd w:val="clear" w:color="000000" w:fill="FFFFFF"/>
            <w:vAlign w:val="center"/>
          </w:tcPr>
          <w:p w14:paraId="41BA725B">
            <w:pPr>
              <w:pStyle w:val="39"/>
              <w:rPr>
                <w:rFonts w:hint="eastAsia"/>
                <w:color w:val="auto"/>
                <w:sz w:val="20"/>
                <w:szCs w:val="20"/>
              </w:rPr>
            </w:pPr>
            <w:r>
              <w:rPr>
                <w:rFonts w:hint="eastAsia"/>
                <w:color w:val="auto"/>
                <w:sz w:val="20"/>
                <w:szCs w:val="20"/>
              </w:rPr>
              <w:t>门诊药房管理系统</w:t>
            </w:r>
          </w:p>
        </w:tc>
        <w:tc>
          <w:tcPr>
            <w:tcW w:w="826" w:type="pct"/>
            <w:shd w:val="clear" w:color="000000" w:fill="FFFFFF"/>
            <w:vAlign w:val="center"/>
          </w:tcPr>
          <w:p w14:paraId="6B1DE5BD">
            <w:pPr>
              <w:pStyle w:val="39"/>
              <w:rPr>
                <w:rFonts w:hint="eastAsia"/>
                <w:color w:val="auto"/>
                <w:sz w:val="20"/>
                <w:szCs w:val="20"/>
              </w:rPr>
            </w:pPr>
            <w:r>
              <w:rPr>
                <w:rFonts w:hint="eastAsia"/>
                <w:color w:val="auto"/>
                <w:sz w:val="20"/>
                <w:szCs w:val="20"/>
              </w:rPr>
              <w:t>1</w:t>
            </w:r>
          </w:p>
        </w:tc>
      </w:tr>
      <w:tr w14:paraId="10D4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5D3420C0">
            <w:pPr>
              <w:pStyle w:val="39"/>
              <w:rPr>
                <w:rFonts w:hint="eastAsia"/>
                <w:color w:val="auto"/>
                <w:sz w:val="20"/>
                <w:szCs w:val="20"/>
              </w:rPr>
            </w:pPr>
            <w:r>
              <w:rPr>
                <w:rFonts w:hint="eastAsia"/>
                <w:color w:val="auto"/>
                <w:sz w:val="20"/>
                <w:szCs w:val="20"/>
              </w:rPr>
              <w:t>14</w:t>
            </w:r>
          </w:p>
        </w:tc>
        <w:tc>
          <w:tcPr>
            <w:tcW w:w="1527" w:type="pct"/>
            <w:shd w:val="clear" w:color="000000" w:fill="FFFFFF"/>
            <w:vAlign w:val="center"/>
          </w:tcPr>
          <w:p w14:paraId="19E928DE">
            <w:pPr>
              <w:pStyle w:val="39"/>
              <w:rPr>
                <w:rFonts w:hint="eastAsia"/>
                <w:color w:val="auto"/>
                <w:sz w:val="20"/>
                <w:szCs w:val="20"/>
              </w:rPr>
            </w:pPr>
            <w:r>
              <w:rPr>
                <w:rFonts w:hint="eastAsia"/>
                <w:color w:val="auto"/>
                <w:sz w:val="20"/>
                <w:szCs w:val="20"/>
              </w:rPr>
              <w:t>住院药房管理系统</w:t>
            </w:r>
          </w:p>
        </w:tc>
        <w:tc>
          <w:tcPr>
            <w:tcW w:w="2036" w:type="pct"/>
            <w:shd w:val="clear" w:color="000000" w:fill="FFFFFF"/>
            <w:vAlign w:val="center"/>
          </w:tcPr>
          <w:p w14:paraId="2E673723">
            <w:pPr>
              <w:pStyle w:val="39"/>
              <w:rPr>
                <w:rFonts w:hint="eastAsia"/>
                <w:color w:val="auto"/>
                <w:sz w:val="20"/>
                <w:szCs w:val="20"/>
              </w:rPr>
            </w:pPr>
            <w:r>
              <w:rPr>
                <w:rFonts w:hint="eastAsia"/>
                <w:color w:val="auto"/>
                <w:sz w:val="20"/>
                <w:szCs w:val="20"/>
              </w:rPr>
              <w:t>住院药房管理系统</w:t>
            </w:r>
          </w:p>
        </w:tc>
        <w:tc>
          <w:tcPr>
            <w:tcW w:w="826" w:type="pct"/>
            <w:shd w:val="clear" w:color="000000" w:fill="FFFFFF"/>
            <w:vAlign w:val="center"/>
          </w:tcPr>
          <w:p w14:paraId="4277520E">
            <w:pPr>
              <w:pStyle w:val="39"/>
              <w:rPr>
                <w:rFonts w:hint="eastAsia"/>
                <w:color w:val="auto"/>
                <w:sz w:val="20"/>
                <w:szCs w:val="20"/>
              </w:rPr>
            </w:pPr>
            <w:r>
              <w:rPr>
                <w:rFonts w:hint="eastAsia"/>
                <w:color w:val="auto"/>
                <w:sz w:val="20"/>
                <w:szCs w:val="20"/>
              </w:rPr>
              <w:t>1</w:t>
            </w:r>
          </w:p>
        </w:tc>
      </w:tr>
      <w:tr w14:paraId="3313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44F7E184">
            <w:pPr>
              <w:pStyle w:val="39"/>
              <w:rPr>
                <w:rFonts w:hint="eastAsia"/>
                <w:color w:val="auto"/>
                <w:sz w:val="20"/>
                <w:szCs w:val="20"/>
              </w:rPr>
            </w:pPr>
            <w:r>
              <w:rPr>
                <w:rFonts w:hint="eastAsia"/>
                <w:color w:val="auto"/>
                <w:sz w:val="20"/>
                <w:szCs w:val="20"/>
              </w:rPr>
              <w:t>15</w:t>
            </w:r>
          </w:p>
        </w:tc>
        <w:tc>
          <w:tcPr>
            <w:tcW w:w="1527" w:type="pct"/>
            <w:shd w:val="clear" w:color="000000" w:fill="FFFFFF"/>
            <w:vAlign w:val="center"/>
          </w:tcPr>
          <w:p w14:paraId="0C6FE16E">
            <w:pPr>
              <w:pStyle w:val="39"/>
              <w:rPr>
                <w:rFonts w:hint="eastAsia"/>
                <w:color w:val="auto"/>
                <w:sz w:val="20"/>
                <w:szCs w:val="20"/>
              </w:rPr>
            </w:pPr>
            <w:r>
              <w:rPr>
                <w:rFonts w:hint="eastAsia"/>
                <w:color w:val="auto"/>
                <w:sz w:val="20"/>
                <w:szCs w:val="20"/>
              </w:rPr>
              <w:t>抗菌药物管理系统</w:t>
            </w:r>
          </w:p>
        </w:tc>
        <w:tc>
          <w:tcPr>
            <w:tcW w:w="2036" w:type="pct"/>
            <w:shd w:val="clear" w:color="000000" w:fill="FFFFFF"/>
            <w:vAlign w:val="center"/>
          </w:tcPr>
          <w:p w14:paraId="3C23DEEB">
            <w:pPr>
              <w:pStyle w:val="39"/>
              <w:rPr>
                <w:rFonts w:hint="eastAsia"/>
                <w:color w:val="auto"/>
                <w:sz w:val="20"/>
                <w:szCs w:val="20"/>
              </w:rPr>
            </w:pPr>
            <w:r>
              <w:rPr>
                <w:rFonts w:hint="eastAsia"/>
                <w:color w:val="auto"/>
                <w:sz w:val="20"/>
                <w:szCs w:val="20"/>
              </w:rPr>
              <w:t>抗菌药物管理系统</w:t>
            </w:r>
          </w:p>
        </w:tc>
        <w:tc>
          <w:tcPr>
            <w:tcW w:w="826" w:type="pct"/>
            <w:shd w:val="clear" w:color="000000" w:fill="FFFFFF"/>
            <w:vAlign w:val="center"/>
          </w:tcPr>
          <w:p w14:paraId="6FAD8EE4">
            <w:pPr>
              <w:pStyle w:val="39"/>
              <w:rPr>
                <w:rFonts w:hint="eastAsia"/>
                <w:color w:val="auto"/>
                <w:sz w:val="20"/>
                <w:szCs w:val="20"/>
              </w:rPr>
            </w:pPr>
            <w:r>
              <w:rPr>
                <w:rFonts w:hint="eastAsia"/>
                <w:color w:val="auto"/>
                <w:sz w:val="20"/>
                <w:szCs w:val="20"/>
              </w:rPr>
              <w:t>1</w:t>
            </w:r>
          </w:p>
        </w:tc>
      </w:tr>
      <w:tr w14:paraId="52C8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0E9B17C6">
            <w:pPr>
              <w:pStyle w:val="39"/>
              <w:rPr>
                <w:rFonts w:hint="eastAsia"/>
                <w:color w:val="auto"/>
                <w:sz w:val="20"/>
                <w:szCs w:val="20"/>
              </w:rPr>
            </w:pPr>
            <w:r>
              <w:rPr>
                <w:rFonts w:hint="eastAsia"/>
                <w:color w:val="auto"/>
                <w:sz w:val="20"/>
                <w:szCs w:val="20"/>
              </w:rPr>
              <w:t>16</w:t>
            </w:r>
          </w:p>
        </w:tc>
        <w:tc>
          <w:tcPr>
            <w:tcW w:w="1527" w:type="pct"/>
            <w:shd w:val="clear" w:color="000000" w:fill="FFFFFF"/>
            <w:vAlign w:val="center"/>
          </w:tcPr>
          <w:p w14:paraId="5ABB6CA0">
            <w:pPr>
              <w:pStyle w:val="39"/>
              <w:rPr>
                <w:rFonts w:hint="eastAsia"/>
                <w:color w:val="auto"/>
                <w:sz w:val="20"/>
                <w:szCs w:val="20"/>
              </w:rPr>
            </w:pPr>
            <w:r>
              <w:rPr>
                <w:rFonts w:hint="eastAsia"/>
                <w:color w:val="auto"/>
                <w:sz w:val="20"/>
                <w:szCs w:val="20"/>
              </w:rPr>
              <w:t>病案管理系统</w:t>
            </w:r>
          </w:p>
        </w:tc>
        <w:tc>
          <w:tcPr>
            <w:tcW w:w="2036" w:type="pct"/>
            <w:shd w:val="clear" w:color="000000" w:fill="FFFFFF"/>
            <w:vAlign w:val="center"/>
          </w:tcPr>
          <w:p w14:paraId="5A3DD155">
            <w:pPr>
              <w:pStyle w:val="39"/>
              <w:rPr>
                <w:rFonts w:hint="eastAsia"/>
                <w:color w:val="auto"/>
                <w:sz w:val="20"/>
                <w:szCs w:val="20"/>
              </w:rPr>
            </w:pPr>
            <w:r>
              <w:rPr>
                <w:rFonts w:hint="eastAsia"/>
                <w:color w:val="auto"/>
                <w:sz w:val="20"/>
                <w:szCs w:val="20"/>
              </w:rPr>
              <w:t>病案管理系统</w:t>
            </w:r>
          </w:p>
        </w:tc>
        <w:tc>
          <w:tcPr>
            <w:tcW w:w="826" w:type="pct"/>
            <w:shd w:val="clear" w:color="000000" w:fill="FFFFFF"/>
            <w:vAlign w:val="center"/>
          </w:tcPr>
          <w:p w14:paraId="31DC8167">
            <w:pPr>
              <w:pStyle w:val="39"/>
              <w:rPr>
                <w:rFonts w:hint="eastAsia"/>
                <w:color w:val="auto"/>
                <w:sz w:val="20"/>
                <w:szCs w:val="20"/>
              </w:rPr>
            </w:pPr>
            <w:r>
              <w:rPr>
                <w:rFonts w:hint="eastAsia"/>
                <w:color w:val="auto"/>
                <w:sz w:val="20"/>
                <w:szCs w:val="20"/>
              </w:rPr>
              <w:t>1</w:t>
            </w:r>
          </w:p>
        </w:tc>
      </w:tr>
      <w:tr w14:paraId="0ACB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2DEFCF94">
            <w:pPr>
              <w:pStyle w:val="39"/>
              <w:rPr>
                <w:rFonts w:ascii="Times New Roman" w:hAnsi="Times New Roman" w:cs="Times New Roman"/>
                <w:color w:val="auto"/>
                <w:sz w:val="20"/>
                <w:szCs w:val="20"/>
              </w:rPr>
            </w:pPr>
            <w:r>
              <w:rPr>
                <w:rFonts w:ascii="Times New Roman" w:hAnsi="Times New Roman" w:cs="Times New Roman"/>
                <w:color w:val="auto"/>
                <w:sz w:val="20"/>
                <w:szCs w:val="20"/>
              </w:rPr>
              <w:t>17</w:t>
            </w:r>
          </w:p>
        </w:tc>
        <w:tc>
          <w:tcPr>
            <w:tcW w:w="1527" w:type="pct"/>
            <w:shd w:val="clear" w:color="000000" w:fill="FFFFFF"/>
            <w:vAlign w:val="center"/>
          </w:tcPr>
          <w:p w14:paraId="22C368C5">
            <w:pPr>
              <w:pStyle w:val="39"/>
              <w:rPr>
                <w:rFonts w:hint="eastAsia"/>
                <w:color w:val="auto"/>
                <w:sz w:val="20"/>
                <w:szCs w:val="20"/>
              </w:rPr>
            </w:pPr>
            <w:r>
              <w:rPr>
                <w:rFonts w:hint="eastAsia"/>
                <w:color w:val="auto"/>
                <w:sz w:val="20"/>
                <w:szCs w:val="20"/>
              </w:rPr>
              <w:t>医疗统计</w:t>
            </w:r>
          </w:p>
        </w:tc>
        <w:tc>
          <w:tcPr>
            <w:tcW w:w="2036" w:type="pct"/>
            <w:shd w:val="clear" w:color="000000" w:fill="FFFFFF"/>
            <w:vAlign w:val="center"/>
          </w:tcPr>
          <w:p w14:paraId="3E813642">
            <w:pPr>
              <w:pStyle w:val="39"/>
              <w:rPr>
                <w:rFonts w:hint="eastAsia"/>
                <w:color w:val="auto"/>
                <w:sz w:val="20"/>
                <w:szCs w:val="20"/>
              </w:rPr>
            </w:pPr>
            <w:r>
              <w:rPr>
                <w:rFonts w:hint="eastAsia"/>
                <w:color w:val="auto"/>
                <w:sz w:val="20"/>
                <w:szCs w:val="20"/>
              </w:rPr>
              <w:t>医疗统计</w:t>
            </w:r>
          </w:p>
        </w:tc>
        <w:tc>
          <w:tcPr>
            <w:tcW w:w="826" w:type="pct"/>
            <w:shd w:val="clear" w:color="000000" w:fill="FFFFFF"/>
            <w:vAlign w:val="center"/>
          </w:tcPr>
          <w:p w14:paraId="406BE7A1">
            <w:pPr>
              <w:pStyle w:val="39"/>
              <w:rPr>
                <w:rFonts w:ascii="Times New Roman" w:hAnsi="Times New Roman" w:cs="Times New Roman"/>
                <w:color w:val="auto"/>
                <w:sz w:val="20"/>
                <w:szCs w:val="20"/>
              </w:rPr>
            </w:pPr>
            <w:r>
              <w:rPr>
                <w:rFonts w:ascii="Times New Roman" w:hAnsi="Times New Roman" w:cs="Times New Roman"/>
                <w:color w:val="auto"/>
                <w:sz w:val="20"/>
                <w:szCs w:val="20"/>
              </w:rPr>
              <w:t>1</w:t>
            </w:r>
          </w:p>
        </w:tc>
      </w:tr>
      <w:tr w14:paraId="0ACA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60D87A99">
            <w:pPr>
              <w:pStyle w:val="39"/>
              <w:rPr>
                <w:rFonts w:ascii="Times New Roman" w:hAnsi="Times New Roman" w:cs="Times New Roman"/>
                <w:color w:val="auto"/>
                <w:sz w:val="20"/>
                <w:szCs w:val="20"/>
              </w:rPr>
            </w:pPr>
            <w:r>
              <w:rPr>
                <w:rFonts w:ascii="Times New Roman" w:hAnsi="Times New Roman" w:cs="Times New Roman"/>
                <w:color w:val="auto"/>
                <w:sz w:val="20"/>
                <w:szCs w:val="20"/>
              </w:rPr>
              <w:t>18</w:t>
            </w:r>
          </w:p>
        </w:tc>
        <w:tc>
          <w:tcPr>
            <w:tcW w:w="1527" w:type="pct"/>
            <w:shd w:val="clear" w:color="000000" w:fill="FFFFFF"/>
            <w:vAlign w:val="center"/>
          </w:tcPr>
          <w:p w14:paraId="045BC400">
            <w:pPr>
              <w:pStyle w:val="39"/>
              <w:rPr>
                <w:rFonts w:hint="eastAsia"/>
                <w:color w:val="auto"/>
                <w:sz w:val="20"/>
                <w:szCs w:val="20"/>
              </w:rPr>
            </w:pPr>
            <w:r>
              <w:rPr>
                <w:rFonts w:hint="eastAsia"/>
                <w:color w:val="auto"/>
                <w:sz w:val="20"/>
                <w:szCs w:val="20"/>
              </w:rPr>
              <w:t>人力资源管理系统</w:t>
            </w:r>
          </w:p>
        </w:tc>
        <w:tc>
          <w:tcPr>
            <w:tcW w:w="2036" w:type="pct"/>
            <w:shd w:val="clear" w:color="000000" w:fill="FFFFFF"/>
            <w:vAlign w:val="center"/>
          </w:tcPr>
          <w:p w14:paraId="0BDBB117">
            <w:pPr>
              <w:pStyle w:val="39"/>
              <w:rPr>
                <w:rFonts w:hint="eastAsia"/>
                <w:color w:val="auto"/>
                <w:sz w:val="20"/>
                <w:szCs w:val="20"/>
              </w:rPr>
            </w:pPr>
            <w:r>
              <w:rPr>
                <w:rFonts w:hint="eastAsia"/>
                <w:color w:val="auto"/>
                <w:sz w:val="20"/>
                <w:szCs w:val="20"/>
              </w:rPr>
              <w:t>人力资源管理系统</w:t>
            </w:r>
          </w:p>
        </w:tc>
        <w:tc>
          <w:tcPr>
            <w:tcW w:w="826" w:type="pct"/>
            <w:shd w:val="clear" w:color="000000" w:fill="FFFFFF"/>
            <w:vAlign w:val="center"/>
          </w:tcPr>
          <w:p w14:paraId="29FE7384">
            <w:pPr>
              <w:pStyle w:val="39"/>
              <w:rPr>
                <w:rFonts w:ascii="Times New Roman" w:hAnsi="Times New Roman" w:cs="Times New Roman"/>
                <w:color w:val="auto"/>
                <w:sz w:val="20"/>
                <w:szCs w:val="20"/>
              </w:rPr>
            </w:pPr>
            <w:r>
              <w:rPr>
                <w:rFonts w:ascii="Times New Roman" w:hAnsi="Times New Roman" w:cs="Times New Roman"/>
                <w:color w:val="auto"/>
                <w:sz w:val="20"/>
                <w:szCs w:val="20"/>
              </w:rPr>
              <w:t>1</w:t>
            </w:r>
          </w:p>
        </w:tc>
      </w:tr>
      <w:tr w14:paraId="1402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663AA05B">
            <w:pPr>
              <w:pStyle w:val="39"/>
              <w:rPr>
                <w:rFonts w:ascii="Times New Roman" w:hAnsi="Times New Roman" w:cs="Times New Roman"/>
                <w:color w:val="auto"/>
                <w:sz w:val="20"/>
                <w:szCs w:val="20"/>
              </w:rPr>
            </w:pPr>
            <w:r>
              <w:rPr>
                <w:rFonts w:ascii="Times New Roman" w:hAnsi="Times New Roman" w:cs="Times New Roman"/>
                <w:color w:val="auto"/>
                <w:sz w:val="20"/>
                <w:szCs w:val="20"/>
              </w:rPr>
              <w:t>19</w:t>
            </w:r>
          </w:p>
        </w:tc>
        <w:tc>
          <w:tcPr>
            <w:tcW w:w="1527" w:type="pct"/>
            <w:shd w:val="clear" w:color="000000" w:fill="FFFFFF"/>
            <w:vAlign w:val="center"/>
          </w:tcPr>
          <w:p w14:paraId="27275D2B">
            <w:pPr>
              <w:pStyle w:val="39"/>
              <w:rPr>
                <w:rFonts w:hint="eastAsia"/>
                <w:color w:val="auto"/>
                <w:sz w:val="20"/>
                <w:szCs w:val="20"/>
              </w:rPr>
            </w:pPr>
            <w:r>
              <w:rPr>
                <w:rFonts w:hint="eastAsia"/>
                <w:color w:val="auto"/>
                <w:sz w:val="20"/>
                <w:szCs w:val="20"/>
              </w:rPr>
              <w:t>院长综合查询系统</w:t>
            </w:r>
          </w:p>
        </w:tc>
        <w:tc>
          <w:tcPr>
            <w:tcW w:w="2036" w:type="pct"/>
            <w:shd w:val="clear" w:color="000000" w:fill="FFFFFF"/>
            <w:vAlign w:val="center"/>
          </w:tcPr>
          <w:p w14:paraId="2F1815FB">
            <w:pPr>
              <w:pStyle w:val="39"/>
              <w:rPr>
                <w:rFonts w:hint="eastAsia"/>
                <w:color w:val="auto"/>
                <w:sz w:val="20"/>
                <w:szCs w:val="20"/>
              </w:rPr>
            </w:pPr>
            <w:r>
              <w:rPr>
                <w:rFonts w:hint="eastAsia"/>
                <w:color w:val="auto"/>
                <w:sz w:val="20"/>
                <w:szCs w:val="20"/>
              </w:rPr>
              <w:t>院长综合查询系统</w:t>
            </w:r>
          </w:p>
        </w:tc>
        <w:tc>
          <w:tcPr>
            <w:tcW w:w="826" w:type="pct"/>
            <w:shd w:val="clear" w:color="000000" w:fill="FFFFFF"/>
            <w:vAlign w:val="center"/>
          </w:tcPr>
          <w:p w14:paraId="4B127048">
            <w:pPr>
              <w:pStyle w:val="39"/>
              <w:rPr>
                <w:rFonts w:ascii="Times New Roman" w:hAnsi="Times New Roman" w:cs="Times New Roman"/>
                <w:color w:val="auto"/>
                <w:sz w:val="20"/>
                <w:szCs w:val="20"/>
              </w:rPr>
            </w:pPr>
            <w:r>
              <w:rPr>
                <w:rFonts w:ascii="Times New Roman" w:hAnsi="Times New Roman" w:cs="Times New Roman"/>
                <w:color w:val="auto"/>
                <w:sz w:val="20"/>
                <w:szCs w:val="20"/>
              </w:rPr>
              <w:t>1</w:t>
            </w:r>
          </w:p>
        </w:tc>
      </w:tr>
      <w:tr w14:paraId="5F77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4EE20533">
            <w:pPr>
              <w:pStyle w:val="39"/>
              <w:rPr>
                <w:rFonts w:ascii="Times New Roman" w:hAnsi="Times New Roman" w:cs="Times New Roman"/>
                <w:color w:val="auto"/>
                <w:sz w:val="20"/>
                <w:szCs w:val="20"/>
              </w:rPr>
            </w:pPr>
            <w:r>
              <w:rPr>
                <w:rFonts w:ascii="Times New Roman" w:hAnsi="Times New Roman" w:cs="Times New Roman"/>
                <w:color w:val="auto"/>
                <w:sz w:val="20"/>
                <w:szCs w:val="20"/>
              </w:rPr>
              <w:t>20</w:t>
            </w:r>
          </w:p>
        </w:tc>
        <w:tc>
          <w:tcPr>
            <w:tcW w:w="1527" w:type="pct"/>
            <w:shd w:val="clear" w:color="000000" w:fill="FFFFFF"/>
            <w:vAlign w:val="center"/>
          </w:tcPr>
          <w:p w14:paraId="2DD73B52">
            <w:pPr>
              <w:pStyle w:val="39"/>
              <w:rPr>
                <w:rFonts w:hint="eastAsia"/>
                <w:color w:val="auto"/>
                <w:sz w:val="20"/>
                <w:szCs w:val="20"/>
              </w:rPr>
            </w:pPr>
            <w:r>
              <w:rPr>
                <w:rFonts w:hint="eastAsia"/>
                <w:color w:val="auto"/>
                <w:sz w:val="20"/>
                <w:szCs w:val="20"/>
              </w:rPr>
              <w:t>系统配置工具</w:t>
            </w:r>
          </w:p>
        </w:tc>
        <w:tc>
          <w:tcPr>
            <w:tcW w:w="2036" w:type="pct"/>
            <w:shd w:val="clear" w:color="000000" w:fill="FFFFFF"/>
            <w:vAlign w:val="center"/>
          </w:tcPr>
          <w:p w14:paraId="1C4E3AC1">
            <w:pPr>
              <w:pStyle w:val="39"/>
              <w:rPr>
                <w:rFonts w:hint="eastAsia"/>
                <w:color w:val="auto"/>
                <w:sz w:val="20"/>
                <w:szCs w:val="20"/>
              </w:rPr>
            </w:pPr>
            <w:r>
              <w:rPr>
                <w:rFonts w:hint="eastAsia"/>
                <w:color w:val="auto"/>
                <w:sz w:val="20"/>
                <w:szCs w:val="20"/>
              </w:rPr>
              <w:t>系统配置工具</w:t>
            </w:r>
          </w:p>
        </w:tc>
        <w:tc>
          <w:tcPr>
            <w:tcW w:w="826" w:type="pct"/>
            <w:shd w:val="clear" w:color="000000" w:fill="FFFFFF"/>
            <w:vAlign w:val="center"/>
          </w:tcPr>
          <w:p w14:paraId="626E4EB0">
            <w:pPr>
              <w:pStyle w:val="39"/>
              <w:rPr>
                <w:rFonts w:ascii="Times New Roman" w:hAnsi="Times New Roman" w:cs="Times New Roman"/>
                <w:color w:val="auto"/>
                <w:sz w:val="20"/>
                <w:szCs w:val="20"/>
              </w:rPr>
            </w:pPr>
            <w:r>
              <w:rPr>
                <w:rFonts w:ascii="Times New Roman" w:hAnsi="Times New Roman" w:cs="Times New Roman"/>
                <w:color w:val="auto"/>
                <w:sz w:val="20"/>
                <w:szCs w:val="20"/>
              </w:rPr>
              <w:t>1</w:t>
            </w:r>
          </w:p>
        </w:tc>
      </w:tr>
      <w:tr w14:paraId="48C7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529545D8">
            <w:pPr>
              <w:pStyle w:val="39"/>
              <w:rPr>
                <w:rFonts w:ascii="Times New Roman" w:hAnsi="Times New Roman" w:cs="Times New Roman"/>
                <w:color w:val="auto"/>
                <w:sz w:val="20"/>
                <w:szCs w:val="20"/>
              </w:rPr>
            </w:pPr>
            <w:r>
              <w:rPr>
                <w:rFonts w:ascii="Times New Roman" w:hAnsi="Times New Roman" w:cs="Times New Roman"/>
                <w:color w:val="auto"/>
                <w:sz w:val="20"/>
                <w:szCs w:val="20"/>
              </w:rPr>
              <w:t>21</w:t>
            </w:r>
          </w:p>
        </w:tc>
        <w:tc>
          <w:tcPr>
            <w:tcW w:w="1527" w:type="pct"/>
            <w:shd w:val="clear" w:color="000000" w:fill="FFFFFF"/>
            <w:vAlign w:val="center"/>
          </w:tcPr>
          <w:p w14:paraId="6C2B46FA">
            <w:pPr>
              <w:pStyle w:val="39"/>
              <w:rPr>
                <w:rFonts w:hint="eastAsia"/>
                <w:color w:val="auto"/>
                <w:sz w:val="20"/>
                <w:szCs w:val="20"/>
              </w:rPr>
            </w:pPr>
            <w:r>
              <w:rPr>
                <w:rFonts w:hint="eastAsia"/>
                <w:color w:val="auto"/>
                <w:sz w:val="20"/>
                <w:szCs w:val="20"/>
              </w:rPr>
              <w:t>微信医院</w:t>
            </w:r>
          </w:p>
        </w:tc>
        <w:tc>
          <w:tcPr>
            <w:tcW w:w="2036" w:type="pct"/>
            <w:shd w:val="clear" w:color="000000" w:fill="FFFFFF"/>
            <w:vAlign w:val="center"/>
          </w:tcPr>
          <w:p w14:paraId="5A9B583D">
            <w:pPr>
              <w:pStyle w:val="39"/>
              <w:rPr>
                <w:rFonts w:hint="eastAsia"/>
                <w:color w:val="auto"/>
                <w:sz w:val="20"/>
                <w:szCs w:val="20"/>
              </w:rPr>
            </w:pPr>
            <w:r>
              <w:rPr>
                <w:rFonts w:hint="eastAsia"/>
                <w:color w:val="auto"/>
                <w:sz w:val="20"/>
                <w:szCs w:val="20"/>
              </w:rPr>
              <w:t>微信医院</w:t>
            </w:r>
          </w:p>
        </w:tc>
        <w:tc>
          <w:tcPr>
            <w:tcW w:w="826" w:type="pct"/>
            <w:shd w:val="clear" w:color="000000" w:fill="FFFFFF"/>
            <w:vAlign w:val="center"/>
          </w:tcPr>
          <w:p w14:paraId="0631544C">
            <w:pPr>
              <w:pStyle w:val="39"/>
              <w:rPr>
                <w:rFonts w:ascii="Times New Roman" w:hAnsi="Times New Roman" w:cs="Times New Roman"/>
                <w:color w:val="auto"/>
                <w:sz w:val="20"/>
                <w:szCs w:val="20"/>
              </w:rPr>
            </w:pPr>
            <w:r>
              <w:rPr>
                <w:rFonts w:ascii="Times New Roman" w:hAnsi="Times New Roman" w:cs="Times New Roman"/>
                <w:color w:val="auto"/>
                <w:sz w:val="20"/>
                <w:szCs w:val="20"/>
              </w:rPr>
              <w:t>1</w:t>
            </w:r>
          </w:p>
        </w:tc>
      </w:tr>
      <w:tr w14:paraId="5510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5C3087DC">
            <w:pPr>
              <w:pStyle w:val="39"/>
              <w:rPr>
                <w:rFonts w:ascii="Times New Roman" w:hAnsi="Times New Roman" w:cs="Times New Roman"/>
                <w:color w:val="auto"/>
                <w:sz w:val="20"/>
                <w:szCs w:val="20"/>
              </w:rPr>
            </w:pPr>
            <w:r>
              <w:rPr>
                <w:rFonts w:ascii="Times New Roman" w:hAnsi="Times New Roman" w:cs="Times New Roman"/>
                <w:color w:val="auto"/>
                <w:sz w:val="20"/>
                <w:szCs w:val="20"/>
              </w:rPr>
              <w:t>22</w:t>
            </w:r>
          </w:p>
        </w:tc>
        <w:tc>
          <w:tcPr>
            <w:tcW w:w="1527" w:type="pct"/>
            <w:shd w:val="clear" w:color="000000" w:fill="FFFFFF"/>
            <w:vAlign w:val="center"/>
          </w:tcPr>
          <w:p w14:paraId="029FC883">
            <w:pPr>
              <w:pStyle w:val="39"/>
              <w:rPr>
                <w:rFonts w:hint="eastAsia"/>
                <w:color w:val="auto"/>
                <w:sz w:val="20"/>
                <w:szCs w:val="20"/>
              </w:rPr>
            </w:pPr>
            <w:r>
              <w:rPr>
                <w:rFonts w:hint="eastAsia"/>
                <w:color w:val="auto"/>
                <w:sz w:val="20"/>
                <w:szCs w:val="20"/>
              </w:rPr>
              <w:t>门诊医生工作站</w:t>
            </w:r>
          </w:p>
        </w:tc>
        <w:tc>
          <w:tcPr>
            <w:tcW w:w="2036" w:type="pct"/>
            <w:shd w:val="clear" w:color="000000" w:fill="FFFFFF"/>
            <w:vAlign w:val="center"/>
          </w:tcPr>
          <w:p w14:paraId="4FE5E5A4">
            <w:pPr>
              <w:pStyle w:val="39"/>
              <w:rPr>
                <w:rFonts w:hint="eastAsia"/>
                <w:color w:val="auto"/>
                <w:sz w:val="20"/>
                <w:szCs w:val="20"/>
              </w:rPr>
            </w:pPr>
            <w:r>
              <w:rPr>
                <w:rFonts w:hint="eastAsia"/>
                <w:color w:val="auto"/>
                <w:sz w:val="20"/>
                <w:szCs w:val="20"/>
              </w:rPr>
              <w:t>门诊医生工作站</w:t>
            </w:r>
          </w:p>
        </w:tc>
        <w:tc>
          <w:tcPr>
            <w:tcW w:w="826" w:type="pct"/>
            <w:shd w:val="clear" w:color="000000" w:fill="FFFFFF"/>
            <w:vAlign w:val="center"/>
          </w:tcPr>
          <w:p w14:paraId="2E0EDF89">
            <w:pPr>
              <w:pStyle w:val="39"/>
              <w:rPr>
                <w:rFonts w:ascii="Times New Roman" w:hAnsi="Times New Roman" w:cs="Times New Roman"/>
                <w:color w:val="auto"/>
                <w:sz w:val="20"/>
                <w:szCs w:val="20"/>
              </w:rPr>
            </w:pPr>
            <w:r>
              <w:rPr>
                <w:rFonts w:ascii="Times New Roman" w:hAnsi="Times New Roman" w:cs="Times New Roman"/>
                <w:color w:val="auto"/>
                <w:sz w:val="20"/>
                <w:szCs w:val="20"/>
              </w:rPr>
              <w:t>1</w:t>
            </w:r>
          </w:p>
        </w:tc>
      </w:tr>
      <w:tr w14:paraId="37DE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758A9D69">
            <w:pPr>
              <w:pStyle w:val="39"/>
              <w:rPr>
                <w:rFonts w:ascii="Times New Roman" w:hAnsi="Times New Roman" w:cs="Times New Roman"/>
                <w:color w:val="auto"/>
                <w:sz w:val="20"/>
                <w:szCs w:val="20"/>
              </w:rPr>
            </w:pPr>
            <w:r>
              <w:rPr>
                <w:rFonts w:ascii="Times New Roman" w:hAnsi="Times New Roman" w:cs="Times New Roman"/>
                <w:color w:val="auto"/>
                <w:sz w:val="20"/>
                <w:szCs w:val="20"/>
              </w:rPr>
              <w:t>23</w:t>
            </w:r>
          </w:p>
        </w:tc>
        <w:tc>
          <w:tcPr>
            <w:tcW w:w="1527" w:type="pct"/>
            <w:shd w:val="clear" w:color="000000" w:fill="FFFFFF"/>
            <w:vAlign w:val="center"/>
          </w:tcPr>
          <w:p w14:paraId="69D65449">
            <w:pPr>
              <w:pStyle w:val="39"/>
              <w:rPr>
                <w:rFonts w:hint="eastAsia"/>
                <w:color w:val="auto"/>
                <w:sz w:val="20"/>
                <w:szCs w:val="20"/>
              </w:rPr>
            </w:pPr>
            <w:r>
              <w:rPr>
                <w:rFonts w:hint="eastAsia"/>
                <w:color w:val="auto"/>
                <w:sz w:val="20"/>
                <w:szCs w:val="20"/>
              </w:rPr>
              <w:t>住院医生工作站</w:t>
            </w:r>
          </w:p>
        </w:tc>
        <w:tc>
          <w:tcPr>
            <w:tcW w:w="2036" w:type="pct"/>
            <w:shd w:val="clear" w:color="000000" w:fill="FFFFFF"/>
            <w:vAlign w:val="center"/>
          </w:tcPr>
          <w:p w14:paraId="4E0732CD">
            <w:pPr>
              <w:pStyle w:val="39"/>
              <w:rPr>
                <w:rFonts w:hint="eastAsia"/>
                <w:color w:val="auto"/>
                <w:sz w:val="20"/>
                <w:szCs w:val="20"/>
              </w:rPr>
            </w:pPr>
            <w:r>
              <w:rPr>
                <w:rFonts w:hint="eastAsia"/>
                <w:color w:val="auto"/>
                <w:sz w:val="20"/>
                <w:szCs w:val="20"/>
              </w:rPr>
              <w:t>住院医生工作站</w:t>
            </w:r>
          </w:p>
        </w:tc>
        <w:tc>
          <w:tcPr>
            <w:tcW w:w="826" w:type="pct"/>
            <w:shd w:val="clear" w:color="000000" w:fill="FFFFFF"/>
            <w:vAlign w:val="center"/>
          </w:tcPr>
          <w:p w14:paraId="300C9106">
            <w:pPr>
              <w:pStyle w:val="39"/>
              <w:rPr>
                <w:rFonts w:ascii="Times New Roman" w:hAnsi="Times New Roman" w:cs="Times New Roman"/>
                <w:color w:val="auto"/>
                <w:sz w:val="20"/>
                <w:szCs w:val="20"/>
              </w:rPr>
            </w:pPr>
            <w:r>
              <w:rPr>
                <w:rFonts w:ascii="Times New Roman" w:hAnsi="Times New Roman" w:cs="Times New Roman"/>
                <w:color w:val="auto"/>
                <w:sz w:val="20"/>
                <w:szCs w:val="20"/>
              </w:rPr>
              <w:t>1</w:t>
            </w:r>
          </w:p>
        </w:tc>
      </w:tr>
      <w:tr w14:paraId="4AE7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7A6DCC59">
            <w:pPr>
              <w:pStyle w:val="39"/>
              <w:rPr>
                <w:rFonts w:ascii="Times New Roman" w:hAnsi="Times New Roman" w:cs="Times New Roman"/>
                <w:color w:val="auto"/>
                <w:sz w:val="20"/>
                <w:szCs w:val="20"/>
              </w:rPr>
            </w:pPr>
            <w:r>
              <w:rPr>
                <w:rFonts w:ascii="Times New Roman" w:hAnsi="Times New Roman" w:cs="Times New Roman"/>
                <w:color w:val="auto"/>
                <w:sz w:val="20"/>
                <w:szCs w:val="20"/>
              </w:rPr>
              <w:t>24</w:t>
            </w:r>
          </w:p>
        </w:tc>
        <w:tc>
          <w:tcPr>
            <w:tcW w:w="1527" w:type="pct"/>
            <w:shd w:val="clear" w:color="000000" w:fill="FFFFFF"/>
            <w:vAlign w:val="center"/>
          </w:tcPr>
          <w:p w14:paraId="18C9CF35">
            <w:pPr>
              <w:pStyle w:val="39"/>
              <w:rPr>
                <w:rFonts w:hint="eastAsia"/>
                <w:color w:val="auto"/>
                <w:sz w:val="20"/>
                <w:szCs w:val="20"/>
              </w:rPr>
            </w:pPr>
            <w:r>
              <w:rPr>
                <w:rFonts w:hint="eastAsia"/>
                <w:color w:val="auto"/>
                <w:sz w:val="20"/>
                <w:szCs w:val="20"/>
              </w:rPr>
              <w:t>住院护士工作站</w:t>
            </w:r>
          </w:p>
        </w:tc>
        <w:tc>
          <w:tcPr>
            <w:tcW w:w="2036" w:type="pct"/>
            <w:shd w:val="clear" w:color="000000" w:fill="FFFFFF"/>
            <w:vAlign w:val="center"/>
          </w:tcPr>
          <w:p w14:paraId="71294FAB">
            <w:pPr>
              <w:pStyle w:val="39"/>
              <w:rPr>
                <w:rFonts w:hint="eastAsia"/>
                <w:color w:val="auto"/>
                <w:sz w:val="20"/>
                <w:szCs w:val="20"/>
              </w:rPr>
            </w:pPr>
            <w:r>
              <w:rPr>
                <w:rFonts w:hint="eastAsia"/>
                <w:color w:val="auto"/>
                <w:sz w:val="20"/>
                <w:szCs w:val="20"/>
              </w:rPr>
              <w:t>住院护士工作站</w:t>
            </w:r>
          </w:p>
        </w:tc>
        <w:tc>
          <w:tcPr>
            <w:tcW w:w="826" w:type="pct"/>
            <w:shd w:val="clear" w:color="000000" w:fill="FFFFFF"/>
            <w:vAlign w:val="center"/>
          </w:tcPr>
          <w:p w14:paraId="41D28002">
            <w:pPr>
              <w:pStyle w:val="39"/>
              <w:rPr>
                <w:rFonts w:ascii="Times New Roman" w:hAnsi="Times New Roman" w:cs="Times New Roman"/>
                <w:color w:val="auto"/>
                <w:sz w:val="20"/>
                <w:szCs w:val="20"/>
              </w:rPr>
            </w:pPr>
            <w:r>
              <w:rPr>
                <w:rFonts w:ascii="Times New Roman" w:hAnsi="Times New Roman" w:cs="Times New Roman"/>
                <w:color w:val="auto"/>
                <w:sz w:val="20"/>
                <w:szCs w:val="20"/>
              </w:rPr>
              <w:t>1</w:t>
            </w:r>
          </w:p>
        </w:tc>
      </w:tr>
      <w:tr w14:paraId="7031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05E602C6">
            <w:pPr>
              <w:pStyle w:val="39"/>
              <w:rPr>
                <w:rFonts w:ascii="Times New Roman" w:hAnsi="Times New Roman" w:cs="Times New Roman"/>
                <w:color w:val="auto"/>
                <w:sz w:val="20"/>
                <w:szCs w:val="20"/>
              </w:rPr>
            </w:pPr>
            <w:r>
              <w:rPr>
                <w:rFonts w:ascii="Times New Roman" w:hAnsi="Times New Roman" w:cs="Times New Roman"/>
                <w:color w:val="auto"/>
                <w:sz w:val="20"/>
                <w:szCs w:val="20"/>
              </w:rPr>
              <w:t>25</w:t>
            </w:r>
          </w:p>
        </w:tc>
        <w:tc>
          <w:tcPr>
            <w:tcW w:w="1527" w:type="pct"/>
            <w:shd w:val="clear" w:color="000000" w:fill="FFFFFF"/>
            <w:vAlign w:val="center"/>
          </w:tcPr>
          <w:p w14:paraId="430C0C0B">
            <w:pPr>
              <w:pStyle w:val="39"/>
              <w:rPr>
                <w:rFonts w:hint="eastAsia"/>
                <w:color w:val="auto"/>
                <w:sz w:val="20"/>
                <w:szCs w:val="20"/>
              </w:rPr>
            </w:pPr>
            <w:r>
              <w:rPr>
                <w:rFonts w:hint="eastAsia"/>
                <w:color w:val="auto"/>
                <w:sz w:val="20"/>
                <w:szCs w:val="20"/>
              </w:rPr>
              <w:t>住院结构化电子病历</w:t>
            </w:r>
          </w:p>
        </w:tc>
        <w:tc>
          <w:tcPr>
            <w:tcW w:w="2036" w:type="pct"/>
            <w:shd w:val="clear" w:color="000000" w:fill="FFFFFF"/>
            <w:vAlign w:val="center"/>
          </w:tcPr>
          <w:p w14:paraId="3DE8167A">
            <w:pPr>
              <w:pStyle w:val="39"/>
              <w:rPr>
                <w:rFonts w:hint="eastAsia"/>
                <w:color w:val="auto"/>
                <w:sz w:val="20"/>
                <w:szCs w:val="20"/>
              </w:rPr>
            </w:pPr>
            <w:r>
              <w:rPr>
                <w:rFonts w:hint="eastAsia"/>
                <w:color w:val="auto"/>
                <w:sz w:val="20"/>
                <w:szCs w:val="20"/>
              </w:rPr>
              <w:t>住院结构化电子病历</w:t>
            </w:r>
          </w:p>
        </w:tc>
        <w:tc>
          <w:tcPr>
            <w:tcW w:w="826" w:type="pct"/>
            <w:shd w:val="clear" w:color="000000" w:fill="FFFFFF"/>
            <w:vAlign w:val="center"/>
          </w:tcPr>
          <w:p w14:paraId="52519812">
            <w:pPr>
              <w:pStyle w:val="39"/>
              <w:rPr>
                <w:rFonts w:ascii="Times New Roman" w:hAnsi="Times New Roman" w:cs="Times New Roman"/>
                <w:color w:val="auto"/>
                <w:sz w:val="20"/>
                <w:szCs w:val="20"/>
              </w:rPr>
            </w:pPr>
            <w:r>
              <w:rPr>
                <w:rFonts w:ascii="Times New Roman" w:hAnsi="Times New Roman" w:cs="Times New Roman"/>
                <w:color w:val="auto"/>
                <w:sz w:val="20"/>
                <w:szCs w:val="20"/>
              </w:rPr>
              <w:t>1</w:t>
            </w:r>
          </w:p>
        </w:tc>
      </w:tr>
      <w:tr w14:paraId="663C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4052BE16">
            <w:pPr>
              <w:pStyle w:val="39"/>
              <w:rPr>
                <w:rFonts w:ascii="Times New Roman" w:hAnsi="Times New Roman" w:cs="Times New Roman"/>
                <w:color w:val="auto"/>
                <w:sz w:val="20"/>
                <w:szCs w:val="20"/>
              </w:rPr>
            </w:pPr>
            <w:r>
              <w:rPr>
                <w:rFonts w:ascii="Times New Roman" w:hAnsi="Times New Roman" w:cs="Times New Roman"/>
                <w:color w:val="auto"/>
                <w:sz w:val="20"/>
                <w:szCs w:val="20"/>
              </w:rPr>
              <w:t>26</w:t>
            </w:r>
          </w:p>
        </w:tc>
        <w:tc>
          <w:tcPr>
            <w:tcW w:w="1527" w:type="pct"/>
            <w:shd w:val="clear" w:color="000000" w:fill="FFFFFF"/>
            <w:vAlign w:val="center"/>
          </w:tcPr>
          <w:p w14:paraId="5C8083E5">
            <w:pPr>
              <w:pStyle w:val="39"/>
              <w:rPr>
                <w:rFonts w:hint="eastAsia"/>
                <w:color w:val="auto"/>
                <w:sz w:val="20"/>
                <w:szCs w:val="20"/>
              </w:rPr>
            </w:pPr>
            <w:r>
              <w:rPr>
                <w:rFonts w:hint="eastAsia"/>
                <w:color w:val="auto"/>
                <w:sz w:val="20"/>
                <w:szCs w:val="20"/>
              </w:rPr>
              <w:t>合理用药监测系统</w:t>
            </w:r>
          </w:p>
        </w:tc>
        <w:tc>
          <w:tcPr>
            <w:tcW w:w="2036" w:type="pct"/>
            <w:shd w:val="clear" w:color="000000" w:fill="FFFFFF"/>
            <w:vAlign w:val="center"/>
          </w:tcPr>
          <w:p w14:paraId="277DA4DE">
            <w:pPr>
              <w:pStyle w:val="39"/>
              <w:rPr>
                <w:rFonts w:hint="eastAsia"/>
                <w:color w:val="auto"/>
                <w:sz w:val="20"/>
                <w:szCs w:val="20"/>
              </w:rPr>
            </w:pPr>
            <w:r>
              <w:rPr>
                <w:rFonts w:hint="eastAsia"/>
                <w:color w:val="auto"/>
                <w:sz w:val="20"/>
                <w:szCs w:val="20"/>
              </w:rPr>
              <w:t>合理用药监测系统</w:t>
            </w:r>
          </w:p>
        </w:tc>
        <w:tc>
          <w:tcPr>
            <w:tcW w:w="826" w:type="pct"/>
            <w:shd w:val="clear" w:color="000000" w:fill="FFFFFF"/>
            <w:vAlign w:val="center"/>
          </w:tcPr>
          <w:p w14:paraId="5840D969">
            <w:pPr>
              <w:pStyle w:val="39"/>
              <w:rPr>
                <w:rFonts w:ascii="Times New Roman" w:hAnsi="Times New Roman" w:cs="Times New Roman"/>
                <w:color w:val="auto"/>
                <w:sz w:val="20"/>
                <w:szCs w:val="20"/>
              </w:rPr>
            </w:pPr>
            <w:r>
              <w:rPr>
                <w:rFonts w:ascii="Times New Roman" w:hAnsi="Times New Roman" w:cs="Times New Roman"/>
                <w:color w:val="auto"/>
                <w:sz w:val="20"/>
                <w:szCs w:val="20"/>
              </w:rPr>
              <w:t>1</w:t>
            </w:r>
          </w:p>
        </w:tc>
      </w:tr>
      <w:tr w14:paraId="4006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3DD04678">
            <w:pPr>
              <w:pStyle w:val="39"/>
              <w:rPr>
                <w:rFonts w:ascii="Times New Roman" w:hAnsi="Times New Roman" w:cs="Times New Roman"/>
                <w:color w:val="auto"/>
                <w:sz w:val="20"/>
                <w:szCs w:val="20"/>
              </w:rPr>
            </w:pPr>
            <w:r>
              <w:rPr>
                <w:rFonts w:ascii="Times New Roman" w:hAnsi="Times New Roman" w:cs="Times New Roman"/>
                <w:color w:val="auto"/>
                <w:sz w:val="20"/>
                <w:szCs w:val="20"/>
              </w:rPr>
              <w:t>27</w:t>
            </w:r>
          </w:p>
        </w:tc>
        <w:tc>
          <w:tcPr>
            <w:tcW w:w="1527" w:type="pct"/>
            <w:shd w:val="clear" w:color="000000" w:fill="FFFFFF"/>
            <w:vAlign w:val="center"/>
          </w:tcPr>
          <w:p w14:paraId="576AF9BD">
            <w:pPr>
              <w:pStyle w:val="39"/>
              <w:rPr>
                <w:rFonts w:hint="eastAsia"/>
                <w:color w:val="auto"/>
                <w:sz w:val="20"/>
                <w:szCs w:val="20"/>
              </w:rPr>
            </w:pPr>
            <w:r>
              <w:rPr>
                <w:rFonts w:hint="eastAsia"/>
                <w:color w:val="auto"/>
                <w:sz w:val="20"/>
                <w:szCs w:val="20"/>
              </w:rPr>
              <w:t>医院感染管理系统</w:t>
            </w:r>
          </w:p>
        </w:tc>
        <w:tc>
          <w:tcPr>
            <w:tcW w:w="2036" w:type="pct"/>
            <w:shd w:val="clear" w:color="000000" w:fill="FFFFFF"/>
            <w:vAlign w:val="center"/>
          </w:tcPr>
          <w:p w14:paraId="10A27D8A">
            <w:pPr>
              <w:pStyle w:val="39"/>
              <w:rPr>
                <w:rFonts w:hint="eastAsia"/>
                <w:color w:val="auto"/>
                <w:sz w:val="20"/>
                <w:szCs w:val="20"/>
              </w:rPr>
            </w:pPr>
            <w:r>
              <w:rPr>
                <w:rFonts w:hint="eastAsia"/>
                <w:color w:val="auto"/>
                <w:sz w:val="20"/>
                <w:szCs w:val="20"/>
              </w:rPr>
              <w:t>医院感染管理系统</w:t>
            </w:r>
          </w:p>
        </w:tc>
        <w:tc>
          <w:tcPr>
            <w:tcW w:w="826" w:type="pct"/>
            <w:shd w:val="clear" w:color="000000" w:fill="FFFFFF"/>
            <w:vAlign w:val="center"/>
          </w:tcPr>
          <w:p w14:paraId="54C5FED8">
            <w:pPr>
              <w:pStyle w:val="39"/>
              <w:rPr>
                <w:rFonts w:ascii="Times New Roman" w:hAnsi="Times New Roman" w:cs="Times New Roman"/>
                <w:color w:val="auto"/>
                <w:sz w:val="20"/>
                <w:szCs w:val="20"/>
              </w:rPr>
            </w:pPr>
            <w:r>
              <w:rPr>
                <w:rFonts w:ascii="Times New Roman" w:hAnsi="Times New Roman" w:cs="Times New Roman"/>
                <w:color w:val="auto"/>
                <w:sz w:val="20"/>
                <w:szCs w:val="20"/>
              </w:rPr>
              <w:t>1</w:t>
            </w:r>
          </w:p>
        </w:tc>
      </w:tr>
      <w:tr w14:paraId="77F0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1DE2E340">
            <w:pPr>
              <w:pStyle w:val="39"/>
              <w:rPr>
                <w:rFonts w:ascii="Times New Roman" w:hAnsi="Times New Roman" w:cs="Times New Roman"/>
                <w:color w:val="auto"/>
                <w:sz w:val="20"/>
                <w:szCs w:val="20"/>
              </w:rPr>
            </w:pPr>
            <w:r>
              <w:rPr>
                <w:rFonts w:ascii="Times New Roman" w:hAnsi="Times New Roman" w:cs="Times New Roman"/>
                <w:color w:val="auto"/>
                <w:sz w:val="20"/>
                <w:szCs w:val="20"/>
              </w:rPr>
              <w:t>28</w:t>
            </w:r>
          </w:p>
        </w:tc>
        <w:tc>
          <w:tcPr>
            <w:tcW w:w="1527" w:type="pct"/>
            <w:shd w:val="clear" w:color="000000" w:fill="FFFFFF"/>
            <w:vAlign w:val="center"/>
          </w:tcPr>
          <w:p w14:paraId="13DFB29E">
            <w:pPr>
              <w:pStyle w:val="39"/>
              <w:rPr>
                <w:rFonts w:hint="eastAsia"/>
                <w:color w:val="auto"/>
                <w:sz w:val="20"/>
                <w:szCs w:val="20"/>
              </w:rPr>
            </w:pPr>
            <w:r>
              <w:rPr>
                <w:rFonts w:hint="eastAsia"/>
                <w:color w:val="auto"/>
                <w:sz w:val="20"/>
                <w:szCs w:val="20"/>
              </w:rPr>
              <w:t>检验信息系统（</w:t>
            </w:r>
            <w:r>
              <w:rPr>
                <w:rFonts w:ascii="Times New Roman" w:hAnsi="Times New Roman" w:cs="Times New Roman"/>
                <w:color w:val="auto"/>
                <w:sz w:val="20"/>
                <w:szCs w:val="20"/>
              </w:rPr>
              <w:t>LIS）</w:t>
            </w:r>
          </w:p>
        </w:tc>
        <w:tc>
          <w:tcPr>
            <w:tcW w:w="2036" w:type="pct"/>
            <w:shd w:val="clear" w:color="000000" w:fill="FFFFFF"/>
            <w:vAlign w:val="center"/>
          </w:tcPr>
          <w:p w14:paraId="0B7B044C">
            <w:pPr>
              <w:pStyle w:val="39"/>
              <w:rPr>
                <w:rFonts w:hint="eastAsia"/>
                <w:color w:val="auto"/>
                <w:sz w:val="20"/>
                <w:szCs w:val="20"/>
              </w:rPr>
            </w:pPr>
            <w:r>
              <w:rPr>
                <w:rFonts w:hint="eastAsia"/>
                <w:color w:val="auto"/>
                <w:sz w:val="20"/>
                <w:szCs w:val="20"/>
              </w:rPr>
              <w:t>检验信息系统（</w:t>
            </w:r>
            <w:r>
              <w:rPr>
                <w:rFonts w:ascii="Times New Roman" w:hAnsi="Times New Roman" w:cs="Times New Roman"/>
                <w:color w:val="auto"/>
                <w:sz w:val="20"/>
                <w:szCs w:val="20"/>
              </w:rPr>
              <w:t>LIS）</w:t>
            </w:r>
          </w:p>
        </w:tc>
        <w:tc>
          <w:tcPr>
            <w:tcW w:w="826" w:type="pct"/>
            <w:shd w:val="clear" w:color="000000" w:fill="FFFFFF"/>
            <w:vAlign w:val="center"/>
          </w:tcPr>
          <w:p w14:paraId="4B08A19E">
            <w:pPr>
              <w:pStyle w:val="39"/>
              <w:rPr>
                <w:rFonts w:ascii="Times New Roman" w:hAnsi="Times New Roman" w:cs="Times New Roman"/>
                <w:color w:val="auto"/>
                <w:sz w:val="20"/>
                <w:szCs w:val="20"/>
              </w:rPr>
            </w:pPr>
            <w:r>
              <w:rPr>
                <w:rFonts w:ascii="Times New Roman" w:hAnsi="Times New Roman" w:cs="Times New Roman"/>
                <w:color w:val="auto"/>
                <w:sz w:val="20"/>
                <w:szCs w:val="20"/>
              </w:rPr>
              <w:t>1</w:t>
            </w:r>
          </w:p>
        </w:tc>
      </w:tr>
      <w:tr w14:paraId="382C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582F0ADE">
            <w:pPr>
              <w:pStyle w:val="39"/>
              <w:rPr>
                <w:rFonts w:ascii="Times New Roman" w:hAnsi="Times New Roman" w:cs="Times New Roman"/>
                <w:color w:val="auto"/>
                <w:sz w:val="20"/>
                <w:szCs w:val="20"/>
              </w:rPr>
            </w:pPr>
            <w:r>
              <w:rPr>
                <w:rFonts w:ascii="Times New Roman" w:hAnsi="Times New Roman" w:cs="Times New Roman"/>
                <w:color w:val="auto"/>
                <w:sz w:val="20"/>
                <w:szCs w:val="20"/>
              </w:rPr>
              <w:t>29</w:t>
            </w:r>
          </w:p>
        </w:tc>
        <w:tc>
          <w:tcPr>
            <w:tcW w:w="1527" w:type="pct"/>
            <w:shd w:val="clear" w:color="000000" w:fill="FFFFFF"/>
            <w:vAlign w:val="center"/>
          </w:tcPr>
          <w:p w14:paraId="0C983BBE">
            <w:pPr>
              <w:pStyle w:val="39"/>
              <w:rPr>
                <w:rFonts w:ascii="Times New Roman" w:hAnsi="Times New Roman" w:cs="Times New Roman"/>
                <w:color w:val="auto"/>
                <w:sz w:val="20"/>
                <w:szCs w:val="20"/>
              </w:rPr>
            </w:pPr>
            <w:r>
              <w:rPr>
                <w:rFonts w:ascii="Times New Roman" w:hAnsi="Times New Roman" w:cs="Times New Roman"/>
                <w:color w:val="auto"/>
                <w:sz w:val="20"/>
                <w:szCs w:val="20"/>
              </w:rPr>
              <w:t>PACS</w:t>
            </w:r>
            <w:r>
              <w:rPr>
                <w:rFonts w:hint="eastAsia" w:cs="Times New Roman"/>
                <w:color w:val="auto"/>
                <w:sz w:val="20"/>
                <w:szCs w:val="20"/>
              </w:rPr>
              <w:t>系统</w:t>
            </w:r>
          </w:p>
        </w:tc>
        <w:tc>
          <w:tcPr>
            <w:tcW w:w="2036" w:type="pct"/>
            <w:shd w:val="clear" w:color="000000" w:fill="FFFFFF"/>
            <w:vAlign w:val="center"/>
          </w:tcPr>
          <w:p w14:paraId="6D80317E">
            <w:pPr>
              <w:pStyle w:val="39"/>
              <w:rPr>
                <w:rFonts w:ascii="Times New Roman" w:hAnsi="Times New Roman" w:cs="Times New Roman"/>
                <w:color w:val="auto"/>
                <w:sz w:val="20"/>
                <w:szCs w:val="20"/>
              </w:rPr>
            </w:pPr>
            <w:r>
              <w:rPr>
                <w:rFonts w:ascii="Times New Roman" w:hAnsi="Times New Roman" w:cs="Times New Roman"/>
                <w:color w:val="auto"/>
                <w:sz w:val="20"/>
                <w:szCs w:val="20"/>
              </w:rPr>
              <w:t>PACS</w:t>
            </w:r>
            <w:r>
              <w:rPr>
                <w:rFonts w:hint="eastAsia" w:cs="Times New Roman"/>
                <w:color w:val="auto"/>
                <w:sz w:val="20"/>
                <w:szCs w:val="20"/>
              </w:rPr>
              <w:t>系统</w:t>
            </w:r>
          </w:p>
        </w:tc>
        <w:tc>
          <w:tcPr>
            <w:tcW w:w="826" w:type="pct"/>
            <w:shd w:val="clear" w:color="000000" w:fill="FFFFFF"/>
            <w:vAlign w:val="center"/>
          </w:tcPr>
          <w:p w14:paraId="41619704">
            <w:pPr>
              <w:pStyle w:val="39"/>
              <w:rPr>
                <w:rFonts w:ascii="Times New Roman" w:hAnsi="Times New Roman" w:cs="Times New Roman"/>
                <w:color w:val="auto"/>
                <w:sz w:val="20"/>
                <w:szCs w:val="20"/>
              </w:rPr>
            </w:pPr>
            <w:r>
              <w:rPr>
                <w:rFonts w:ascii="Times New Roman" w:hAnsi="Times New Roman" w:cs="Times New Roman"/>
                <w:color w:val="auto"/>
                <w:sz w:val="20"/>
                <w:szCs w:val="20"/>
              </w:rPr>
              <w:t>1</w:t>
            </w:r>
          </w:p>
        </w:tc>
      </w:tr>
      <w:tr w14:paraId="2518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06DBB490">
            <w:pPr>
              <w:pStyle w:val="39"/>
              <w:rPr>
                <w:rFonts w:ascii="Times New Roman" w:hAnsi="Times New Roman" w:cs="Times New Roman"/>
                <w:color w:val="auto"/>
                <w:sz w:val="20"/>
                <w:szCs w:val="20"/>
              </w:rPr>
            </w:pPr>
            <w:r>
              <w:rPr>
                <w:rFonts w:ascii="Times New Roman" w:hAnsi="Times New Roman" w:cs="Times New Roman"/>
                <w:color w:val="auto"/>
                <w:sz w:val="20"/>
                <w:szCs w:val="20"/>
              </w:rPr>
              <w:t>30</w:t>
            </w:r>
          </w:p>
        </w:tc>
        <w:tc>
          <w:tcPr>
            <w:tcW w:w="1527" w:type="pct"/>
            <w:shd w:val="clear" w:color="000000" w:fill="FFFFFF"/>
            <w:vAlign w:val="center"/>
          </w:tcPr>
          <w:p w14:paraId="2365D0ED">
            <w:pPr>
              <w:pStyle w:val="39"/>
              <w:rPr>
                <w:rFonts w:hint="eastAsia"/>
                <w:color w:val="auto"/>
                <w:sz w:val="20"/>
                <w:szCs w:val="20"/>
              </w:rPr>
            </w:pPr>
            <w:r>
              <w:rPr>
                <w:rFonts w:hint="eastAsia"/>
                <w:color w:val="auto"/>
                <w:sz w:val="20"/>
                <w:szCs w:val="20"/>
              </w:rPr>
              <w:t>放射科</w:t>
            </w:r>
            <w:r>
              <w:rPr>
                <w:rFonts w:ascii="Times New Roman" w:hAnsi="Times New Roman" w:cs="Times New Roman"/>
                <w:color w:val="auto"/>
                <w:sz w:val="20"/>
                <w:szCs w:val="20"/>
              </w:rPr>
              <w:t>RIS</w:t>
            </w:r>
            <w:r>
              <w:rPr>
                <w:rFonts w:hint="eastAsia"/>
                <w:color w:val="auto"/>
                <w:sz w:val="20"/>
                <w:szCs w:val="20"/>
              </w:rPr>
              <w:t>系统</w:t>
            </w:r>
          </w:p>
        </w:tc>
        <w:tc>
          <w:tcPr>
            <w:tcW w:w="2036" w:type="pct"/>
            <w:shd w:val="clear" w:color="000000" w:fill="FFFFFF"/>
            <w:vAlign w:val="center"/>
          </w:tcPr>
          <w:p w14:paraId="0DE87C49">
            <w:pPr>
              <w:pStyle w:val="39"/>
              <w:rPr>
                <w:rFonts w:hint="eastAsia"/>
                <w:color w:val="auto"/>
                <w:sz w:val="20"/>
                <w:szCs w:val="20"/>
              </w:rPr>
            </w:pPr>
            <w:r>
              <w:rPr>
                <w:rFonts w:hint="eastAsia"/>
                <w:color w:val="auto"/>
                <w:sz w:val="20"/>
                <w:szCs w:val="20"/>
              </w:rPr>
              <w:t>放射科</w:t>
            </w:r>
            <w:r>
              <w:rPr>
                <w:rFonts w:ascii="Times New Roman" w:hAnsi="Times New Roman" w:cs="Times New Roman"/>
                <w:color w:val="auto"/>
                <w:sz w:val="20"/>
                <w:szCs w:val="20"/>
              </w:rPr>
              <w:t>RIS</w:t>
            </w:r>
            <w:r>
              <w:rPr>
                <w:rFonts w:hint="eastAsia"/>
                <w:color w:val="auto"/>
                <w:sz w:val="20"/>
                <w:szCs w:val="20"/>
              </w:rPr>
              <w:t>系统</w:t>
            </w:r>
          </w:p>
        </w:tc>
        <w:tc>
          <w:tcPr>
            <w:tcW w:w="826" w:type="pct"/>
            <w:shd w:val="clear" w:color="000000" w:fill="FFFFFF"/>
            <w:vAlign w:val="center"/>
          </w:tcPr>
          <w:p w14:paraId="5299BFC5">
            <w:pPr>
              <w:pStyle w:val="39"/>
              <w:rPr>
                <w:rFonts w:ascii="Times New Roman" w:hAnsi="Times New Roman" w:cs="Times New Roman"/>
                <w:color w:val="auto"/>
                <w:sz w:val="20"/>
                <w:szCs w:val="20"/>
              </w:rPr>
            </w:pPr>
            <w:r>
              <w:rPr>
                <w:rFonts w:ascii="Times New Roman" w:hAnsi="Times New Roman" w:cs="Times New Roman"/>
                <w:color w:val="auto"/>
                <w:sz w:val="20"/>
                <w:szCs w:val="20"/>
              </w:rPr>
              <w:t>1</w:t>
            </w:r>
          </w:p>
        </w:tc>
      </w:tr>
      <w:tr w14:paraId="4F8B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6734C74C">
            <w:pPr>
              <w:pStyle w:val="39"/>
              <w:rPr>
                <w:rFonts w:ascii="Times New Roman" w:hAnsi="Times New Roman" w:cs="Times New Roman"/>
                <w:color w:val="auto"/>
                <w:sz w:val="20"/>
                <w:szCs w:val="20"/>
              </w:rPr>
            </w:pPr>
            <w:r>
              <w:rPr>
                <w:rFonts w:ascii="Times New Roman" w:hAnsi="Times New Roman" w:cs="Times New Roman"/>
                <w:color w:val="auto"/>
                <w:sz w:val="20"/>
                <w:szCs w:val="20"/>
              </w:rPr>
              <w:t>31</w:t>
            </w:r>
          </w:p>
        </w:tc>
        <w:tc>
          <w:tcPr>
            <w:tcW w:w="1527" w:type="pct"/>
            <w:shd w:val="clear" w:color="000000" w:fill="FFFFFF"/>
            <w:vAlign w:val="center"/>
          </w:tcPr>
          <w:p w14:paraId="79736479">
            <w:pPr>
              <w:pStyle w:val="39"/>
              <w:rPr>
                <w:rFonts w:hint="eastAsia"/>
                <w:color w:val="auto"/>
                <w:sz w:val="20"/>
                <w:szCs w:val="20"/>
              </w:rPr>
            </w:pPr>
            <w:r>
              <w:rPr>
                <w:rFonts w:hint="eastAsia"/>
                <w:color w:val="auto"/>
                <w:sz w:val="20"/>
                <w:szCs w:val="20"/>
              </w:rPr>
              <w:t>超声科管理系统</w:t>
            </w:r>
          </w:p>
        </w:tc>
        <w:tc>
          <w:tcPr>
            <w:tcW w:w="2036" w:type="pct"/>
            <w:shd w:val="clear" w:color="000000" w:fill="FFFFFF"/>
            <w:vAlign w:val="center"/>
          </w:tcPr>
          <w:p w14:paraId="42DCF16F">
            <w:pPr>
              <w:pStyle w:val="39"/>
              <w:rPr>
                <w:rFonts w:hint="eastAsia"/>
                <w:color w:val="auto"/>
                <w:sz w:val="20"/>
                <w:szCs w:val="20"/>
              </w:rPr>
            </w:pPr>
            <w:r>
              <w:rPr>
                <w:rFonts w:hint="eastAsia"/>
                <w:color w:val="auto"/>
                <w:sz w:val="20"/>
                <w:szCs w:val="20"/>
              </w:rPr>
              <w:t>超声科管理系统</w:t>
            </w:r>
          </w:p>
        </w:tc>
        <w:tc>
          <w:tcPr>
            <w:tcW w:w="826" w:type="pct"/>
            <w:shd w:val="clear" w:color="000000" w:fill="FFFFFF"/>
            <w:vAlign w:val="center"/>
          </w:tcPr>
          <w:p w14:paraId="3C45F82F">
            <w:pPr>
              <w:pStyle w:val="39"/>
              <w:rPr>
                <w:rFonts w:ascii="Times New Roman" w:hAnsi="Times New Roman" w:cs="Times New Roman"/>
                <w:color w:val="auto"/>
                <w:sz w:val="20"/>
                <w:szCs w:val="20"/>
              </w:rPr>
            </w:pPr>
            <w:r>
              <w:rPr>
                <w:rFonts w:ascii="Times New Roman" w:hAnsi="Times New Roman" w:cs="Times New Roman"/>
                <w:color w:val="auto"/>
                <w:sz w:val="20"/>
                <w:szCs w:val="20"/>
              </w:rPr>
              <w:t>1</w:t>
            </w:r>
          </w:p>
        </w:tc>
      </w:tr>
      <w:tr w14:paraId="5470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55FF900C">
            <w:pPr>
              <w:pStyle w:val="39"/>
              <w:rPr>
                <w:rFonts w:ascii="Times New Roman" w:hAnsi="Times New Roman" w:cs="Times New Roman"/>
                <w:color w:val="auto"/>
                <w:sz w:val="20"/>
                <w:szCs w:val="20"/>
              </w:rPr>
            </w:pPr>
            <w:r>
              <w:rPr>
                <w:rFonts w:ascii="Times New Roman" w:hAnsi="Times New Roman" w:cs="Times New Roman"/>
                <w:color w:val="auto"/>
                <w:sz w:val="20"/>
                <w:szCs w:val="20"/>
              </w:rPr>
              <w:t>32</w:t>
            </w:r>
          </w:p>
        </w:tc>
        <w:tc>
          <w:tcPr>
            <w:tcW w:w="1527" w:type="pct"/>
            <w:shd w:val="clear" w:color="000000" w:fill="FFFFFF"/>
            <w:vAlign w:val="center"/>
          </w:tcPr>
          <w:p w14:paraId="64E6AFD9">
            <w:pPr>
              <w:pStyle w:val="39"/>
              <w:rPr>
                <w:rFonts w:hint="eastAsia"/>
                <w:color w:val="auto"/>
                <w:sz w:val="20"/>
                <w:szCs w:val="20"/>
              </w:rPr>
            </w:pPr>
            <w:r>
              <w:rPr>
                <w:rFonts w:hint="eastAsia"/>
                <w:color w:val="auto"/>
                <w:sz w:val="20"/>
                <w:szCs w:val="20"/>
              </w:rPr>
              <w:t>心电科管理系统</w:t>
            </w:r>
          </w:p>
        </w:tc>
        <w:tc>
          <w:tcPr>
            <w:tcW w:w="2036" w:type="pct"/>
            <w:shd w:val="clear" w:color="000000" w:fill="FFFFFF"/>
            <w:vAlign w:val="center"/>
          </w:tcPr>
          <w:p w14:paraId="1A4B9447">
            <w:pPr>
              <w:pStyle w:val="39"/>
              <w:rPr>
                <w:rFonts w:hint="eastAsia"/>
                <w:color w:val="auto"/>
                <w:sz w:val="20"/>
                <w:szCs w:val="20"/>
              </w:rPr>
            </w:pPr>
            <w:r>
              <w:rPr>
                <w:rFonts w:hint="eastAsia"/>
                <w:color w:val="auto"/>
                <w:sz w:val="20"/>
                <w:szCs w:val="20"/>
              </w:rPr>
              <w:t>心电科管理系统</w:t>
            </w:r>
          </w:p>
        </w:tc>
        <w:tc>
          <w:tcPr>
            <w:tcW w:w="826" w:type="pct"/>
            <w:shd w:val="clear" w:color="000000" w:fill="FFFFFF"/>
            <w:vAlign w:val="center"/>
          </w:tcPr>
          <w:p w14:paraId="2B5DF88B">
            <w:pPr>
              <w:pStyle w:val="39"/>
              <w:rPr>
                <w:rFonts w:ascii="Times New Roman" w:hAnsi="Times New Roman" w:cs="Times New Roman"/>
                <w:color w:val="auto"/>
                <w:sz w:val="20"/>
                <w:szCs w:val="20"/>
              </w:rPr>
            </w:pPr>
            <w:r>
              <w:rPr>
                <w:rFonts w:ascii="Times New Roman" w:hAnsi="Times New Roman" w:cs="Times New Roman"/>
                <w:color w:val="auto"/>
                <w:sz w:val="20"/>
                <w:szCs w:val="20"/>
              </w:rPr>
              <w:t>1</w:t>
            </w:r>
          </w:p>
        </w:tc>
      </w:tr>
      <w:tr w14:paraId="2AC3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70B427ED">
            <w:pPr>
              <w:pStyle w:val="39"/>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527" w:type="pct"/>
            <w:shd w:val="clear" w:color="000000" w:fill="FFFFFF"/>
            <w:vAlign w:val="center"/>
          </w:tcPr>
          <w:p w14:paraId="4985E9D7">
            <w:pPr>
              <w:pStyle w:val="39"/>
              <w:rPr>
                <w:rFonts w:hint="eastAsia"/>
                <w:color w:val="auto"/>
                <w:sz w:val="20"/>
                <w:szCs w:val="20"/>
              </w:rPr>
            </w:pPr>
            <w:r>
              <w:rPr>
                <w:rFonts w:hint="eastAsia"/>
                <w:color w:val="auto"/>
                <w:sz w:val="20"/>
                <w:szCs w:val="20"/>
              </w:rPr>
              <w:t>项目审批管理系统</w:t>
            </w:r>
          </w:p>
        </w:tc>
        <w:tc>
          <w:tcPr>
            <w:tcW w:w="2036" w:type="pct"/>
            <w:shd w:val="clear" w:color="000000" w:fill="FFFFFF"/>
            <w:vAlign w:val="center"/>
          </w:tcPr>
          <w:p w14:paraId="393E3D44">
            <w:pPr>
              <w:pStyle w:val="39"/>
              <w:rPr>
                <w:rFonts w:hint="eastAsia"/>
                <w:color w:val="auto"/>
                <w:sz w:val="20"/>
                <w:szCs w:val="20"/>
              </w:rPr>
            </w:pPr>
            <w:r>
              <w:rPr>
                <w:rFonts w:hint="eastAsia"/>
                <w:color w:val="auto"/>
                <w:sz w:val="20"/>
                <w:szCs w:val="20"/>
              </w:rPr>
              <w:t>项目审批管理系统</w:t>
            </w:r>
          </w:p>
        </w:tc>
        <w:tc>
          <w:tcPr>
            <w:tcW w:w="826" w:type="pct"/>
            <w:shd w:val="clear" w:color="000000" w:fill="FFFFFF"/>
            <w:vAlign w:val="center"/>
          </w:tcPr>
          <w:p w14:paraId="2EF1C84C">
            <w:pPr>
              <w:pStyle w:val="39"/>
              <w:rPr>
                <w:rFonts w:ascii="Times New Roman" w:hAnsi="Times New Roman" w:cs="Times New Roman"/>
                <w:color w:val="auto"/>
                <w:sz w:val="20"/>
                <w:szCs w:val="20"/>
              </w:rPr>
            </w:pPr>
            <w:r>
              <w:rPr>
                <w:rFonts w:ascii="Times New Roman" w:hAnsi="Times New Roman" w:cs="Times New Roman"/>
                <w:color w:val="auto"/>
                <w:sz w:val="20"/>
                <w:szCs w:val="20"/>
              </w:rPr>
              <w:t>1</w:t>
            </w:r>
          </w:p>
        </w:tc>
      </w:tr>
      <w:tr w14:paraId="74C2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08B41C4E">
            <w:pPr>
              <w:pStyle w:val="39"/>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527" w:type="pct"/>
            <w:shd w:val="clear" w:color="000000" w:fill="FFFFFF"/>
            <w:vAlign w:val="center"/>
          </w:tcPr>
          <w:p w14:paraId="0546F2D8">
            <w:pPr>
              <w:pStyle w:val="39"/>
              <w:rPr>
                <w:rFonts w:hint="eastAsia"/>
                <w:color w:val="auto"/>
                <w:sz w:val="20"/>
                <w:szCs w:val="20"/>
              </w:rPr>
            </w:pPr>
            <w:r>
              <w:rPr>
                <w:rFonts w:hint="eastAsia"/>
                <w:color w:val="auto"/>
                <w:sz w:val="20"/>
                <w:szCs w:val="20"/>
              </w:rPr>
              <w:t>临床路径管理系统</w:t>
            </w:r>
          </w:p>
        </w:tc>
        <w:tc>
          <w:tcPr>
            <w:tcW w:w="2036" w:type="pct"/>
            <w:shd w:val="clear" w:color="000000" w:fill="FFFFFF"/>
            <w:vAlign w:val="center"/>
          </w:tcPr>
          <w:p w14:paraId="640F1F5C">
            <w:pPr>
              <w:pStyle w:val="39"/>
              <w:rPr>
                <w:rFonts w:hint="eastAsia"/>
                <w:color w:val="auto"/>
                <w:sz w:val="20"/>
                <w:szCs w:val="20"/>
              </w:rPr>
            </w:pPr>
            <w:r>
              <w:rPr>
                <w:rFonts w:hint="eastAsia"/>
                <w:color w:val="auto"/>
                <w:sz w:val="20"/>
                <w:szCs w:val="20"/>
              </w:rPr>
              <w:t>临床路径管理系统（含</w:t>
            </w:r>
            <w:r>
              <w:rPr>
                <w:rFonts w:ascii="Times New Roman" w:hAnsi="Times New Roman" w:cs="Times New Roman"/>
                <w:color w:val="auto"/>
                <w:sz w:val="20"/>
                <w:szCs w:val="20"/>
              </w:rPr>
              <w:t>10</w:t>
            </w:r>
            <w:r>
              <w:rPr>
                <w:rFonts w:hint="eastAsia"/>
                <w:color w:val="auto"/>
                <w:sz w:val="20"/>
                <w:szCs w:val="20"/>
              </w:rPr>
              <w:t>个病种）</w:t>
            </w:r>
          </w:p>
        </w:tc>
        <w:tc>
          <w:tcPr>
            <w:tcW w:w="826" w:type="pct"/>
            <w:shd w:val="clear" w:color="000000" w:fill="FFFFFF"/>
            <w:vAlign w:val="center"/>
          </w:tcPr>
          <w:p w14:paraId="55C8F11F">
            <w:pPr>
              <w:pStyle w:val="39"/>
              <w:rPr>
                <w:rFonts w:ascii="Times New Roman" w:hAnsi="Times New Roman" w:cs="Times New Roman"/>
                <w:color w:val="auto"/>
                <w:sz w:val="20"/>
                <w:szCs w:val="20"/>
              </w:rPr>
            </w:pPr>
            <w:r>
              <w:rPr>
                <w:rFonts w:ascii="Times New Roman" w:hAnsi="Times New Roman" w:cs="Times New Roman"/>
                <w:color w:val="auto"/>
                <w:sz w:val="20"/>
                <w:szCs w:val="20"/>
              </w:rPr>
              <w:t>1</w:t>
            </w:r>
          </w:p>
        </w:tc>
      </w:tr>
      <w:tr w14:paraId="513E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pct"/>
            <w:shd w:val="clear" w:color="000000" w:fill="FFFFFF"/>
            <w:vAlign w:val="center"/>
          </w:tcPr>
          <w:p w14:paraId="1528D829">
            <w:pPr>
              <w:pStyle w:val="39"/>
              <w:rPr>
                <w:rFonts w:ascii="Times New Roman" w:hAnsi="Times New Roman" w:cs="Times New Roman"/>
                <w:color w:val="auto"/>
                <w:sz w:val="20"/>
                <w:szCs w:val="20"/>
              </w:rPr>
            </w:pPr>
            <w:r>
              <w:rPr>
                <w:rFonts w:ascii="Times New Roman" w:hAnsi="Times New Roman" w:cs="Times New Roman"/>
                <w:color w:val="auto"/>
                <w:sz w:val="20"/>
                <w:szCs w:val="20"/>
              </w:rPr>
              <w:t>35</w:t>
            </w:r>
          </w:p>
        </w:tc>
        <w:tc>
          <w:tcPr>
            <w:tcW w:w="1527" w:type="pct"/>
            <w:shd w:val="clear" w:color="000000" w:fill="FFFFFF"/>
            <w:vAlign w:val="center"/>
          </w:tcPr>
          <w:p w14:paraId="5F37499A">
            <w:pPr>
              <w:pStyle w:val="39"/>
              <w:rPr>
                <w:rFonts w:hint="eastAsia"/>
                <w:color w:val="auto"/>
                <w:sz w:val="20"/>
                <w:szCs w:val="20"/>
              </w:rPr>
            </w:pPr>
            <w:r>
              <w:rPr>
                <w:rFonts w:hint="eastAsia"/>
                <w:color w:val="auto"/>
                <w:sz w:val="20"/>
                <w:szCs w:val="20"/>
              </w:rPr>
              <w:t>外部接口</w:t>
            </w:r>
          </w:p>
        </w:tc>
        <w:tc>
          <w:tcPr>
            <w:tcW w:w="2036" w:type="pct"/>
            <w:shd w:val="clear" w:color="000000" w:fill="FFFFFF"/>
            <w:vAlign w:val="center"/>
          </w:tcPr>
          <w:p w14:paraId="7AE4C54C">
            <w:pPr>
              <w:pStyle w:val="39"/>
              <w:rPr>
                <w:rFonts w:hint="eastAsia"/>
                <w:color w:val="auto"/>
                <w:sz w:val="20"/>
                <w:szCs w:val="20"/>
              </w:rPr>
            </w:pPr>
            <w:r>
              <w:rPr>
                <w:rFonts w:hint="eastAsia"/>
                <w:color w:val="auto"/>
                <w:sz w:val="20"/>
                <w:szCs w:val="20"/>
              </w:rPr>
              <w:t>外部接口</w:t>
            </w:r>
          </w:p>
        </w:tc>
        <w:tc>
          <w:tcPr>
            <w:tcW w:w="826" w:type="pct"/>
            <w:shd w:val="clear" w:color="000000" w:fill="FFFFFF"/>
            <w:vAlign w:val="center"/>
          </w:tcPr>
          <w:p w14:paraId="0477935A">
            <w:pPr>
              <w:pStyle w:val="39"/>
              <w:rPr>
                <w:rFonts w:ascii="Times New Roman" w:hAnsi="Times New Roman" w:cs="Times New Roman"/>
                <w:color w:val="auto"/>
                <w:sz w:val="20"/>
                <w:szCs w:val="20"/>
              </w:rPr>
            </w:pPr>
            <w:r>
              <w:rPr>
                <w:rFonts w:ascii="Times New Roman" w:hAnsi="Times New Roman" w:cs="Times New Roman"/>
                <w:color w:val="auto"/>
                <w:sz w:val="20"/>
                <w:szCs w:val="20"/>
              </w:rPr>
              <w:t>1</w:t>
            </w:r>
          </w:p>
        </w:tc>
      </w:tr>
      <w:bookmarkEnd w:id="0"/>
    </w:tbl>
    <w:p w14:paraId="4D1223A5">
      <w:pPr>
        <w:pStyle w:val="2"/>
        <w:spacing w:line="400" w:lineRule="exact"/>
        <w:ind w:firstLine="0" w:firstLineChars="0"/>
        <w:rPr>
          <w:rFonts w:hint="eastAsia" w:ascii="黑体" w:hAnsi="黑体" w:eastAsia="黑体" w:cs="黑体"/>
          <w:color w:val="auto"/>
          <w:sz w:val="24"/>
          <w:szCs w:val="24"/>
        </w:rPr>
      </w:pPr>
      <w:bookmarkStart w:id="1" w:name="_Toc182226589"/>
      <w:r>
        <w:rPr>
          <w:rFonts w:hint="eastAsia" w:ascii="黑体" w:hAnsi="黑体" w:eastAsia="黑体" w:cs="黑体"/>
          <w:color w:val="auto"/>
          <w:sz w:val="24"/>
          <w:szCs w:val="24"/>
        </w:rPr>
        <w:t>（2）服务内容</w:t>
      </w:r>
      <w:bookmarkEnd w:id="1"/>
    </w:p>
    <w:p w14:paraId="16DB5076">
      <w:pPr>
        <w:pStyle w:val="5"/>
        <w:ind w:firstLine="480"/>
        <w:rPr>
          <w:rFonts w:hint="eastAsia" w:ascii="宋体" w:hAnsi="宋体"/>
          <w:b/>
          <w:bCs/>
          <w:color w:val="auto"/>
        </w:rPr>
      </w:pPr>
      <w:bookmarkStart w:id="2" w:name="_Toc182226590"/>
      <w:r>
        <w:rPr>
          <w:rFonts w:hint="eastAsia" w:ascii="宋体" w:hAnsi="宋体"/>
          <w:color w:val="auto"/>
        </w:rPr>
        <w:t>2.1服务响应级别（SLA）</w:t>
      </w:r>
      <w:bookmarkEnd w:id="2"/>
    </w:p>
    <w:p w14:paraId="3FDA0F98">
      <w:pPr>
        <w:pStyle w:val="44"/>
        <w:ind w:firstLine="440"/>
        <w:rPr>
          <w:rFonts w:hint="eastAsia" w:ascii="宋体" w:hAnsi="宋体" w:cs="宋体"/>
          <w:b w:val="0"/>
          <w:bCs w:val="0"/>
          <w:color w:val="auto"/>
          <w:sz w:val="22"/>
          <w:szCs w:val="22"/>
        </w:rPr>
      </w:pPr>
      <w:r>
        <w:rPr>
          <w:rFonts w:hint="eastAsia" w:ascii="宋体" w:hAnsi="宋体" w:cs="宋体"/>
          <w:b w:val="0"/>
          <w:bCs w:val="0"/>
          <w:color w:val="auto"/>
          <w:sz w:val="22"/>
          <w:szCs w:val="22"/>
        </w:rPr>
        <w:t>1、事件处理：</w:t>
      </w:r>
    </w:p>
    <w:p w14:paraId="3FD66802">
      <w:pPr>
        <w:pStyle w:val="5"/>
        <w:ind w:firstLine="440"/>
        <w:rPr>
          <w:rFonts w:hint="eastAsia" w:ascii="宋体" w:hAnsi="宋体" w:cs="宋体"/>
          <w:color w:val="auto"/>
          <w:sz w:val="22"/>
          <w:szCs w:val="22"/>
        </w:rPr>
      </w:pPr>
      <w:r>
        <w:rPr>
          <w:rFonts w:hint="eastAsia" w:ascii="宋体" w:hAnsi="宋体" w:cs="宋体"/>
          <w:color w:val="auto"/>
          <w:sz w:val="22"/>
          <w:szCs w:val="22"/>
        </w:rPr>
        <w:t xml:space="preserve"> 优先级高：1个工作日内处理</w:t>
      </w:r>
    </w:p>
    <w:p w14:paraId="6DA42C5C">
      <w:pPr>
        <w:pStyle w:val="5"/>
        <w:ind w:firstLine="440"/>
        <w:rPr>
          <w:rFonts w:hint="eastAsia" w:ascii="宋体" w:hAnsi="宋体" w:cs="宋体"/>
          <w:color w:val="auto"/>
          <w:sz w:val="22"/>
          <w:szCs w:val="22"/>
        </w:rPr>
      </w:pPr>
      <w:r>
        <w:rPr>
          <w:rFonts w:hint="eastAsia" w:ascii="宋体" w:hAnsi="宋体" w:cs="宋体"/>
          <w:color w:val="auto"/>
          <w:sz w:val="22"/>
          <w:szCs w:val="22"/>
        </w:rPr>
        <w:t xml:space="preserve"> 优先级中：3个工作日内处理</w:t>
      </w:r>
    </w:p>
    <w:p w14:paraId="14701220">
      <w:pPr>
        <w:pStyle w:val="5"/>
        <w:ind w:firstLine="440"/>
        <w:rPr>
          <w:rFonts w:hint="eastAsia" w:ascii="宋体" w:hAnsi="宋体" w:cs="宋体"/>
          <w:color w:val="auto"/>
          <w:sz w:val="22"/>
          <w:szCs w:val="22"/>
        </w:rPr>
      </w:pPr>
      <w:r>
        <w:rPr>
          <w:rFonts w:hint="eastAsia" w:ascii="宋体" w:hAnsi="宋体" w:cs="宋体"/>
          <w:color w:val="auto"/>
          <w:sz w:val="22"/>
          <w:szCs w:val="22"/>
        </w:rPr>
        <w:t xml:space="preserve"> 优先级低：5个工作日内处理</w:t>
      </w:r>
    </w:p>
    <w:p w14:paraId="7B7551A3">
      <w:pPr>
        <w:pStyle w:val="44"/>
        <w:ind w:firstLine="440"/>
        <w:rPr>
          <w:rFonts w:hint="eastAsia" w:ascii="宋体" w:hAnsi="宋体" w:cs="宋体"/>
          <w:b w:val="0"/>
          <w:bCs w:val="0"/>
          <w:color w:val="auto"/>
          <w:sz w:val="22"/>
          <w:szCs w:val="22"/>
        </w:rPr>
      </w:pPr>
      <w:r>
        <w:rPr>
          <w:rFonts w:hint="eastAsia" w:ascii="宋体" w:hAnsi="宋体" w:cs="宋体"/>
          <w:b w:val="0"/>
          <w:bCs w:val="0"/>
          <w:color w:val="auto"/>
          <w:sz w:val="22"/>
          <w:szCs w:val="22"/>
        </w:rPr>
        <w:t>2、需求处理：</w:t>
      </w:r>
    </w:p>
    <w:p w14:paraId="6E0BDF0D">
      <w:pPr>
        <w:pStyle w:val="5"/>
        <w:ind w:firstLine="440"/>
        <w:rPr>
          <w:rFonts w:hint="eastAsia" w:ascii="宋体" w:hAnsi="宋体" w:cs="宋体"/>
          <w:color w:val="auto"/>
          <w:sz w:val="22"/>
          <w:szCs w:val="22"/>
        </w:rPr>
      </w:pPr>
      <w:r>
        <w:rPr>
          <w:rFonts w:hint="eastAsia" w:ascii="宋体" w:hAnsi="宋体" w:cs="宋体"/>
          <w:color w:val="auto"/>
          <w:sz w:val="22"/>
          <w:szCs w:val="22"/>
        </w:rPr>
        <w:t xml:space="preserve"> 平均15个工作日</w:t>
      </w:r>
    </w:p>
    <w:p w14:paraId="70B7C989">
      <w:pPr>
        <w:pStyle w:val="44"/>
        <w:ind w:firstLine="440"/>
        <w:rPr>
          <w:rFonts w:hint="eastAsia" w:ascii="宋体" w:hAnsi="宋体" w:cs="宋体"/>
          <w:b w:val="0"/>
          <w:bCs w:val="0"/>
          <w:color w:val="auto"/>
          <w:sz w:val="22"/>
          <w:szCs w:val="22"/>
        </w:rPr>
      </w:pPr>
      <w:r>
        <w:rPr>
          <w:rFonts w:hint="eastAsia" w:ascii="宋体" w:hAnsi="宋体" w:cs="宋体"/>
          <w:b w:val="0"/>
          <w:bCs w:val="0"/>
          <w:color w:val="auto"/>
          <w:sz w:val="22"/>
          <w:szCs w:val="22"/>
        </w:rPr>
        <w:t>3、响应支持：</w:t>
      </w:r>
    </w:p>
    <w:p w14:paraId="0F479442">
      <w:pPr>
        <w:pStyle w:val="5"/>
        <w:ind w:firstLine="440"/>
        <w:rPr>
          <w:rFonts w:hint="eastAsia" w:ascii="宋体" w:hAnsi="宋体" w:cs="宋体"/>
          <w:color w:val="auto"/>
          <w:sz w:val="22"/>
          <w:szCs w:val="22"/>
        </w:rPr>
      </w:pPr>
      <w:r>
        <w:rPr>
          <w:rFonts w:hint="eastAsia" w:ascii="宋体" w:hAnsi="宋体" w:cs="宋体"/>
          <w:color w:val="auto"/>
          <w:sz w:val="22"/>
          <w:szCs w:val="22"/>
        </w:rPr>
        <w:t xml:space="preserve"> </w:t>
      </w:r>
      <w:r>
        <w:rPr>
          <w:rFonts w:hint="eastAsia" w:ascii="宋体" w:hAnsi="宋体" w:cs="宋体"/>
          <w:color w:val="FF0000"/>
          <w:sz w:val="22"/>
          <w:szCs w:val="22"/>
          <w:lang w:val="en-US" w:eastAsia="zh-CN"/>
        </w:rPr>
        <w:t>7</w:t>
      </w:r>
      <w:r>
        <w:rPr>
          <w:rFonts w:hint="eastAsia" w:ascii="宋体" w:hAnsi="宋体" w:cs="宋体"/>
          <w:color w:val="FF0000"/>
          <w:sz w:val="22"/>
          <w:szCs w:val="22"/>
        </w:rPr>
        <w:t>天*24小时/周</w:t>
      </w:r>
    </w:p>
    <w:p w14:paraId="61F0C56E">
      <w:pPr>
        <w:pStyle w:val="44"/>
        <w:ind w:firstLine="440"/>
        <w:rPr>
          <w:rFonts w:hint="eastAsia" w:ascii="宋体" w:hAnsi="宋体" w:cs="宋体"/>
          <w:b w:val="0"/>
          <w:bCs w:val="0"/>
          <w:color w:val="auto"/>
          <w:sz w:val="22"/>
          <w:szCs w:val="22"/>
        </w:rPr>
      </w:pPr>
      <w:r>
        <w:rPr>
          <w:rFonts w:hint="eastAsia" w:ascii="宋体" w:hAnsi="宋体" w:cs="宋体"/>
          <w:b w:val="0"/>
          <w:bCs w:val="0"/>
          <w:color w:val="auto"/>
          <w:sz w:val="22"/>
          <w:szCs w:val="22"/>
        </w:rPr>
        <w:t>4、服务支持：</w:t>
      </w:r>
    </w:p>
    <w:p w14:paraId="5CE7B33A">
      <w:pPr>
        <w:pStyle w:val="5"/>
        <w:ind w:firstLine="440"/>
        <w:rPr>
          <w:rFonts w:hint="eastAsia" w:ascii="宋体" w:hAnsi="宋体" w:cs="宋体"/>
          <w:color w:val="auto"/>
          <w:sz w:val="22"/>
          <w:szCs w:val="22"/>
        </w:rPr>
      </w:pPr>
      <w:r>
        <w:rPr>
          <w:rFonts w:hint="eastAsia" w:ascii="宋体" w:hAnsi="宋体" w:cs="宋体"/>
          <w:color w:val="auto"/>
          <w:sz w:val="22"/>
          <w:szCs w:val="22"/>
        </w:rPr>
        <w:t xml:space="preserve"> 5天*8小时/周</w:t>
      </w:r>
    </w:p>
    <w:p w14:paraId="167899AC">
      <w:pPr>
        <w:pStyle w:val="5"/>
        <w:ind w:firstLine="420" w:firstLineChars="0"/>
        <w:rPr>
          <w:rFonts w:hint="eastAsia" w:ascii="宋体" w:hAnsi="宋体" w:cs="宋体"/>
          <w:color w:val="auto"/>
          <w:sz w:val="22"/>
          <w:szCs w:val="22"/>
        </w:rPr>
      </w:pPr>
      <w:r>
        <w:rPr>
          <w:rFonts w:hint="eastAsia" w:ascii="宋体" w:hAnsi="宋体" w:cs="宋体"/>
          <w:color w:val="auto"/>
          <w:sz w:val="22"/>
          <w:szCs w:val="22"/>
        </w:rPr>
        <w:t>5、对于医院迎检时需要技术现场支持及对所需要提取的迎检相关数据时，可提前至少一天沟通相关支持人员到现场支持工作。</w:t>
      </w:r>
    </w:p>
    <w:p w14:paraId="6D038E0E">
      <w:pPr>
        <w:pStyle w:val="5"/>
        <w:ind w:firstLine="480"/>
        <w:rPr>
          <w:rFonts w:hint="eastAsia" w:ascii="宋体" w:hAnsi="宋体"/>
          <w:b/>
          <w:bCs/>
          <w:color w:val="auto"/>
        </w:rPr>
      </w:pPr>
      <w:bookmarkStart w:id="3" w:name="_Toc182226591"/>
      <w:r>
        <w:rPr>
          <w:rFonts w:hint="eastAsia" w:ascii="宋体" w:hAnsi="宋体"/>
          <w:color w:val="auto"/>
        </w:rPr>
        <w:t>2.2服务内容及说明</w:t>
      </w:r>
      <w:bookmarkEnd w:id="3"/>
    </w:p>
    <w:p w14:paraId="2B0F1E2C">
      <w:pPr>
        <w:pStyle w:val="44"/>
        <w:ind w:firstLine="440"/>
        <w:rPr>
          <w:rFonts w:hint="eastAsia" w:ascii="宋体" w:hAnsi="宋体" w:cs="宋体"/>
          <w:b w:val="0"/>
          <w:bCs w:val="0"/>
          <w:color w:val="auto"/>
          <w:sz w:val="22"/>
          <w:szCs w:val="22"/>
        </w:rPr>
      </w:pPr>
      <w:r>
        <w:rPr>
          <w:rFonts w:hint="eastAsia" w:ascii="宋体" w:hAnsi="宋体" w:cs="宋体"/>
          <w:b w:val="0"/>
          <w:bCs w:val="0"/>
          <w:color w:val="auto"/>
          <w:sz w:val="22"/>
          <w:szCs w:val="22"/>
        </w:rPr>
        <w:t>(1)事件恢复</w:t>
      </w:r>
    </w:p>
    <w:p w14:paraId="0228180D">
      <w:pPr>
        <w:pStyle w:val="5"/>
        <w:ind w:firstLine="440"/>
        <w:rPr>
          <w:rFonts w:hint="eastAsia" w:ascii="宋体" w:hAnsi="宋体" w:cs="宋体"/>
          <w:color w:val="auto"/>
          <w:sz w:val="22"/>
          <w:szCs w:val="22"/>
        </w:rPr>
      </w:pPr>
      <w:r>
        <w:rPr>
          <w:rFonts w:hint="eastAsia" w:ascii="宋体" w:hAnsi="宋体" w:cs="宋体"/>
          <w:color w:val="auto"/>
          <w:sz w:val="22"/>
          <w:szCs w:val="22"/>
        </w:rPr>
        <w:t>按照客户对应的服务级别协议，为客户提供日常使用系统的事件恢复服务，具体内容包括但不限于：软件安装、业务咨询、报障处理、常用报表核对与纠错、操作性错误导致的问题（数据修改需要医院授权。报表数量不超过5张，超出部分需选择数据统计服务内容）</w:t>
      </w:r>
    </w:p>
    <w:p w14:paraId="63C2A346">
      <w:pPr>
        <w:pStyle w:val="44"/>
        <w:ind w:firstLine="440"/>
        <w:rPr>
          <w:rFonts w:hint="eastAsia" w:ascii="宋体" w:hAnsi="宋体" w:cs="宋体"/>
          <w:b w:val="0"/>
          <w:bCs w:val="0"/>
          <w:color w:val="auto"/>
          <w:sz w:val="22"/>
          <w:szCs w:val="22"/>
        </w:rPr>
      </w:pPr>
      <w:r>
        <w:rPr>
          <w:rFonts w:hint="eastAsia" w:ascii="宋体" w:hAnsi="宋体" w:cs="宋体"/>
          <w:b w:val="0"/>
          <w:bCs w:val="0"/>
          <w:color w:val="auto"/>
          <w:sz w:val="22"/>
          <w:szCs w:val="22"/>
        </w:rPr>
        <w:t>(2)实时监控</w:t>
      </w:r>
    </w:p>
    <w:p w14:paraId="50049DDE">
      <w:pPr>
        <w:pStyle w:val="5"/>
        <w:ind w:firstLine="440"/>
        <w:rPr>
          <w:rFonts w:hint="eastAsia" w:ascii="宋体" w:hAnsi="宋体" w:cs="宋体"/>
          <w:color w:val="auto"/>
          <w:sz w:val="22"/>
          <w:szCs w:val="22"/>
        </w:rPr>
      </w:pPr>
      <w:r>
        <w:rPr>
          <w:rFonts w:hint="eastAsia" w:ascii="宋体" w:hAnsi="宋体" w:cs="宋体"/>
          <w:color w:val="auto"/>
          <w:sz w:val="22"/>
          <w:szCs w:val="22"/>
        </w:rPr>
        <w:t>利用自动化监控工具，对环境、数据库和相关业务进行7*24小时监控（具体详见监控功能清单）。自动化监控工具大屏可实时展示客户现场环境数据监控现状。并且在遇到特定级别风险时可通过电话等方式将告警信息发送至关键干系人处</w:t>
      </w:r>
    </w:p>
    <w:p w14:paraId="2EFA0A8B">
      <w:pPr>
        <w:pStyle w:val="44"/>
        <w:ind w:firstLine="440"/>
        <w:rPr>
          <w:rFonts w:hint="eastAsia" w:ascii="宋体" w:hAnsi="宋体" w:cs="宋体"/>
          <w:b w:val="0"/>
          <w:bCs w:val="0"/>
          <w:color w:val="auto"/>
          <w:sz w:val="22"/>
          <w:szCs w:val="22"/>
        </w:rPr>
      </w:pPr>
      <w:r>
        <w:rPr>
          <w:rFonts w:hint="eastAsia" w:ascii="宋体" w:hAnsi="宋体" w:cs="宋体"/>
          <w:b w:val="0"/>
          <w:bCs w:val="0"/>
          <w:color w:val="auto"/>
          <w:sz w:val="22"/>
          <w:szCs w:val="22"/>
        </w:rPr>
        <w:t>(3)例行巡检（日常运维巡检）</w:t>
      </w:r>
    </w:p>
    <w:p w14:paraId="15C0C0FF">
      <w:pPr>
        <w:pStyle w:val="5"/>
        <w:ind w:firstLine="420" w:firstLineChars="0"/>
        <w:rPr>
          <w:rFonts w:hint="eastAsia" w:ascii="宋体" w:hAnsi="宋体" w:cs="宋体"/>
          <w:color w:val="auto"/>
          <w:sz w:val="22"/>
          <w:szCs w:val="22"/>
        </w:rPr>
      </w:pPr>
      <w:r>
        <w:rPr>
          <w:rFonts w:hint="eastAsia" w:ascii="宋体" w:hAnsi="宋体" w:cs="宋体"/>
          <w:color w:val="auto"/>
          <w:sz w:val="22"/>
          <w:szCs w:val="22"/>
        </w:rPr>
        <w:t>主要通过监控工具对系统、应用和业务，进行每日运维巡检，提前预判运维风险。在巡检过程中如若发现风险时，应及时协调资源处置，如需现场沟通相关事宜，可提前协调相关人员到现场，不仅限于次数，具体视情况而定。</w:t>
      </w:r>
    </w:p>
    <w:p w14:paraId="18B7A176">
      <w:pPr>
        <w:numPr>
          <w:ilvl w:val="255"/>
          <w:numId w:val="0"/>
        </w:numPr>
        <w:rPr>
          <w:rFonts w:hint="eastAsia" w:ascii="宋体" w:hAnsi="宋体" w:eastAsia="宋体" w:cs="宋体"/>
          <w:color w:val="auto"/>
          <w:sz w:val="22"/>
        </w:rPr>
      </w:pPr>
      <w:r>
        <w:rPr>
          <w:rFonts w:hint="eastAsia" w:ascii="黑体" w:hAnsi="黑体" w:eastAsia="黑体" w:cs="黑体"/>
          <w:color w:val="auto"/>
          <w:sz w:val="24"/>
          <w:szCs w:val="24"/>
        </w:rPr>
        <w:t>五、付款方式：</w:t>
      </w:r>
      <w:r>
        <w:rPr>
          <w:rFonts w:hint="eastAsia" w:ascii="宋体" w:hAnsi="宋体" w:eastAsia="宋体" w:cs="宋体"/>
          <w:color w:val="auto"/>
          <w:sz w:val="22"/>
        </w:rPr>
        <w:t>按季度付款，每季度开始的第一周，乙方提供有效发票，甲方在15日内支付该季度款项，以此类推。</w:t>
      </w:r>
    </w:p>
    <w:p w14:paraId="5415ABB1">
      <w:pPr>
        <w:numPr>
          <w:ilvl w:val="255"/>
          <w:numId w:val="0"/>
        </w:numPr>
        <w:rPr>
          <w:rFonts w:hint="eastAsia" w:ascii="黑体" w:hAnsi="黑体" w:eastAsia="黑体" w:cs="黑体"/>
          <w:color w:val="auto"/>
          <w:sz w:val="24"/>
          <w:szCs w:val="24"/>
        </w:rPr>
      </w:pPr>
      <w:r>
        <w:rPr>
          <w:rFonts w:hint="eastAsia" w:ascii="黑体" w:hAnsi="黑体" w:eastAsia="黑体" w:cs="黑体"/>
          <w:color w:val="auto"/>
          <w:sz w:val="24"/>
          <w:szCs w:val="24"/>
        </w:rPr>
        <w:t>六、履行期限：</w:t>
      </w:r>
      <w:r>
        <w:rPr>
          <w:rFonts w:hint="eastAsia" w:ascii="宋体" w:hAnsi="宋体" w:eastAsia="宋体" w:cs="宋体"/>
          <w:color w:val="auto"/>
          <w:sz w:val="22"/>
        </w:rPr>
        <w:t>自合同签订之日起为期一年。</w:t>
      </w:r>
    </w:p>
    <w:p w14:paraId="1E9A0980">
      <w:pPr>
        <w:jc w:val="left"/>
        <w:rPr>
          <w:color w:val="auto"/>
        </w:rPr>
      </w:pPr>
      <w:bookmarkStart w:id="4" w:name="_GoBack"/>
      <w:bookmarkEnd w:id="4"/>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8512">
    <w:pPr>
      <w:pStyle w:val="16"/>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72606">
                          <w:pPr>
                            <w:pStyle w:val="16"/>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4672606">
                    <w:pPr>
                      <w:pStyle w:val="16"/>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639BE">
    <w:pPr>
      <w:pStyle w:val="17"/>
      <w:pBdr>
        <w:bottom w:val="none" w:color="auto" w:sz="0" w:space="0"/>
      </w:pBdr>
      <w:tabs>
        <w:tab w:val="left" w:pos="4785"/>
        <w:tab w:val="clear" w:pos="4153"/>
        <w:tab w:val="clear" w:pos="8306"/>
      </w:tabs>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B160D"/>
    <w:multiLevelType w:val="multilevel"/>
    <w:tmpl w:val="145B160D"/>
    <w:lvl w:ilvl="0" w:tentative="0">
      <w:start w:val="1"/>
      <w:numFmt w:val="decimal"/>
      <w:pStyle w:val="4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363E34A0"/>
    <w:multiLevelType w:val="multilevel"/>
    <w:tmpl w:val="363E34A0"/>
    <w:lvl w:ilvl="0" w:tentative="0">
      <w:start w:val="1"/>
      <w:numFmt w:val="chineseCountingThousand"/>
      <w:pStyle w:val="4"/>
      <w:suff w:val="nothing"/>
      <w:lvlText w:val="%1、"/>
      <w:lvlJc w:val="left"/>
      <w:pPr>
        <w:ind w:left="0" w:firstLine="0"/>
      </w:pPr>
      <w:rPr>
        <w:rFonts w:hint="eastAsia"/>
      </w:rPr>
    </w:lvl>
    <w:lvl w:ilvl="1" w:tentative="0">
      <w:start w:val="1"/>
      <w:numFmt w:val="decimal"/>
      <w:pStyle w:val="6"/>
      <w:isLgl/>
      <w:suff w:val="space"/>
      <w:lvlText w:val="%1.%2"/>
      <w:lvlJc w:val="left"/>
      <w:pPr>
        <w:ind w:left="0" w:firstLine="0"/>
      </w:pPr>
      <w:rPr>
        <w:rFonts w:hint="eastAsia"/>
      </w:rPr>
    </w:lvl>
    <w:lvl w:ilvl="2" w:tentative="0">
      <w:start w:val="1"/>
      <w:numFmt w:val="decimal"/>
      <w:pStyle w:val="7"/>
      <w:isLgl/>
      <w:suff w:val="space"/>
      <w:lvlText w:val="%1.%2.%3"/>
      <w:lvlJc w:val="left"/>
      <w:pPr>
        <w:ind w:left="0" w:firstLine="0"/>
      </w:pPr>
      <w:rPr>
        <w:rFonts w:hint="eastAsia"/>
      </w:rPr>
    </w:lvl>
    <w:lvl w:ilvl="3" w:tentative="0">
      <w:start w:val="1"/>
      <w:numFmt w:val="decimal"/>
      <w:pStyle w:val="8"/>
      <w:isLgl/>
      <w:suff w:val="space"/>
      <w:lvlText w:val="%1.%2.%3.%4"/>
      <w:lvlJc w:val="left"/>
      <w:pPr>
        <w:ind w:left="0" w:firstLine="0"/>
      </w:pPr>
      <w:rPr>
        <w:rFonts w:hint="eastAsia"/>
      </w:rPr>
    </w:lvl>
    <w:lvl w:ilvl="4" w:tentative="0">
      <w:start w:val="1"/>
      <w:numFmt w:val="decimal"/>
      <w:pStyle w:val="9"/>
      <w:isLgl/>
      <w:suff w:val="space"/>
      <w:lvlText w:val="%1.%2.%3.%4.%5"/>
      <w:lvlJc w:val="left"/>
      <w:pPr>
        <w:ind w:left="0" w:firstLine="0"/>
      </w:pPr>
      <w:rPr>
        <w:rFonts w:hint="eastAsia"/>
      </w:rPr>
    </w:lvl>
    <w:lvl w:ilvl="5" w:tentative="0">
      <w:start w:val="1"/>
      <w:numFmt w:val="decimal"/>
      <w:pStyle w:val="10"/>
      <w:isLgl/>
      <w:suff w:val="space"/>
      <w:lvlText w:val="%1.%2.%3.%4.%5.%6"/>
      <w:lvlJc w:val="left"/>
      <w:pPr>
        <w:ind w:left="0" w:firstLine="0"/>
      </w:pPr>
      <w:rPr>
        <w:rFonts w:hint="eastAsia"/>
      </w:rPr>
    </w:lvl>
    <w:lvl w:ilvl="6" w:tentative="0">
      <w:start w:val="1"/>
      <w:numFmt w:val="decimal"/>
      <w:pStyle w:val="11"/>
      <w:isLgl/>
      <w:suff w:val="space"/>
      <w:lvlText w:val="%1.%2.%3.%4.%5.%6.%7"/>
      <w:lvlJc w:val="left"/>
      <w:pPr>
        <w:ind w:left="0" w:firstLine="0"/>
      </w:pPr>
      <w:rPr>
        <w:rFonts w:hint="eastAsia"/>
      </w:rPr>
    </w:lvl>
    <w:lvl w:ilvl="7" w:tentative="0">
      <w:start w:val="1"/>
      <w:numFmt w:val="decimal"/>
      <w:pStyle w:val="12"/>
      <w:isLgl/>
      <w:suff w:val="space"/>
      <w:lvlText w:val="%1.%2.%3.%4.%5.%6.%7.%8"/>
      <w:lvlJc w:val="left"/>
      <w:pPr>
        <w:ind w:left="0" w:firstLine="0"/>
      </w:pPr>
      <w:rPr>
        <w:rFonts w:hint="eastAsia"/>
      </w:rPr>
    </w:lvl>
    <w:lvl w:ilvl="8" w:tentative="0">
      <w:start w:val="1"/>
      <w:numFmt w:val="decimal"/>
      <w:pStyle w:val="13"/>
      <w:isLgl/>
      <w:suff w:val="space"/>
      <w:lvlText w:val="%1.%2.%3.%4.%5.%6.%7.%8.%9"/>
      <w:lvlJc w:val="left"/>
      <w:pPr>
        <w:ind w:left="0" w:firstLine="0"/>
      </w:pPr>
      <w:rPr>
        <w:rFonts w:hint="eastAsia"/>
      </w:rPr>
    </w:lvl>
  </w:abstractNum>
  <w:abstractNum w:abstractNumId="2">
    <w:nsid w:val="553B6309"/>
    <w:multiLevelType w:val="singleLevel"/>
    <w:tmpl w:val="553B6309"/>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jZWFlOTBmNDc5ZGM5YWFhYjc2ZmY0YjExZjVkNTAifQ=="/>
  </w:docVars>
  <w:rsids>
    <w:rsidRoot w:val="00946107"/>
    <w:rsid w:val="000073B4"/>
    <w:rsid w:val="000315A9"/>
    <w:rsid w:val="000442CD"/>
    <w:rsid w:val="00076A35"/>
    <w:rsid w:val="00081163"/>
    <w:rsid w:val="000D68C4"/>
    <w:rsid w:val="00102829"/>
    <w:rsid w:val="00165399"/>
    <w:rsid w:val="0019687A"/>
    <w:rsid w:val="001A2F94"/>
    <w:rsid w:val="001C3F0B"/>
    <w:rsid w:val="001E6B71"/>
    <w:rsid w:val="002006F8"/>
    <w:rsid w:val="00224BE8"/>
    <w:rsid w:val="00245AEB"/>
    <w:rsid w:val="00246E8F"/>
    <w:rsid w:val="00254816"/>
    <w:rsid w:val="00282E83"/>
    <w:rsid w:val="002F6BBE"/>
    <w:rsid w:val="00305EEE"/>
    <w:rsid w:val="003169C7"/>
    <w:rsid w:val="00350FF6"/>
    <w:rsid w:val="00366C2D"/>
    <w:rsid w:val="00395DF4"/>
    <w:rsid w:val="003A00B4"/>
    <w:rsid w:val="003A09A3"/>
    <w:rsid w:val="003B5D7E"/>
    <w:rsid w:val="003D40AE"/>
    <w:rsid w:val="00420AF2"/>
    <w:rsid w:val="0045168C"/>
    <w:rsid w:val="00457D56"/>
    <w:rsid w:val="004F233C"/>
    <w:rsid w:val="00502B9F"/>
    <w:rsid w:val="00504606"/>
    <w:rsid w:val="00531192"/>
    <w:rsid w:val="005347B1"/>
    <w:rsid w:val="005640F4"/>
    <w:rsid w:val="005A16E3"/>
    <w:rsid w:val="005D194A"/>
    <w:rsid w:val="005D67D1"/>
    <w:rsid w:val="00632940"/>
    <w:rsid w:val="007151ED"/>
    <w:rsid w:val="00733A0F"/>
    <w:rsid w:val="0075600A"/>
    <w:rsid w:val="00777D05"/>
    <w:rsid w:val="00790807"/>
    <w:rsid w:val="007C5537"/>
    <w:rsid w:val="00825DFA"/>
    <w:rsid w:val="00830297"/>
    <w:rsid w:val="00863026"/>
    <w:rsid w:val="0087238E"/>
    <w:rsid w:val="008A5A0F"/>
    <w:rsid w:val="008A6B1C"/>
    <w:rsid w:val="008B2306"/>
    <w:rsid w:val="00901F21"/>
    <w:rsid w:val="009036D0"/>
    <w:rsid w:val="00946107"/>
    <w:rsid w:val="009623AF"/>
    <w:rsid w:val="009675C8"/>
    <w:rsid w:val="009814C8"/>
    <w:rsid w:val="00A6367A"/>
    <w:rsid w:val="00AA7693"/>
    <w:rsid w:val="00AB2DD6"/>
    <w:rsid w:val="00AC7462"/>
    <w:rsid w:val="00AE0610"/>
    <w:rsid w:val="00AF445D"/>
    <w:rsid w:val="00B71E12"/>
    <w:rsid w:val="00BC3339"/>
    <w:rsid w:val="00BF0EC2"/>
    <w:rsid w:val="00BF4FC6"/>
    <w:rsid w:val="00C012D5"/>
    <w:rsid w:val="00C01516"/>
    <w:rsid w:val="00C6242D"/>
    <w:rsid w:val="00C95A18"/>
    <w:rsid w:val="00CB2B33"/>
    <w:rsid w:val="00CE5EC7"/>
    <w:rsid w:val="00D034A6"/>
    <w:rsid w:val="00D27767"/>
    <w:rsid w:val="00D476AE"/>
    <w:rsid w:val="00D56A07"/>
    <w:rsid w:val="00D814E7"/>
    <w:rsid w:val="00D84CE6"/>
    <w:rsid w:val="00DE417F"/>
    <w:rsid w:val="00DF75FD"/>
    <w:rsid w:val="00E348ED"/>
    <w:rsid w:val="00E61141"/>
    <w:rsid w:val="00E76B6E"/>
    <w:rsid w:val="00EA051A"/>
    <w:rsid w:val="00EA63E3"/>
    <w:rsid w:val="00EB1B29"/>
    <w:rsid w:val="00EE1909"/>
    <w:rsid w:val="00EE25CA"/>
    <w:rsid w:val="00EF4E5D"/>
    <w:rsid w:val="00F20FA2"/>
    <w:rsid w:val="00F77E9E"/>
    <w:rsid w:val="00F86D52"/>
    <w:rsid w:val="00FA3761"/>
    <w:rsid w:val="00FC385E"/>
    <w:rsid w:val="00FF7235"/>
    <w:rsid w:val="027169F1"/>
    <w:rsid w:val="03537505"/>
    <w:rsid w:val="05C168E8"/>
    <w:rsid w:val="0B19771C"/>
    <w:rsid w:val="0E090735"/>
    <w:rsid w:val="12CE1FAD"/>
    <w:rsid w:val="1DCE6903"/>
    <w:rsid w:val="20517024"/>
    <w:rsid w:val="24F237C4"/>
    <w:rsid w:val="250043AB"/>
    <w:rsid w:val="2B1E5188"/>
    <w:rsid w:val="33A37613"/>
    <w:rsid w:val="33F40CA7"/>
    <w:rsid w:val="37A65B07"/>
    <w:rsid w:val="39201A7E"/>
    <w:rsid w:val="40C65A3F"/>
    <w:rsid w:val="471D550D"/>
    <w:rsid w:val="4A6F0C78"/>
    <w:rsid w:val="4A800CFC"/>
    <w:rsid w:val="5BF9171E"/>
    <w:rsid w:val="5DAD0B9D"/>
    <w:rsid w:val="5E3873B6"/>
    <w:rsid w:val="612E7720"/>
    <w:rsid w:val="64357239"/>
    <w:rsid w:val="6E174654"/>
    <w:rsid w:val="72F60037"/>
    <w:rsid w:val="7EA9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5"/>
    <w:link w:val="26"/>
    <w:qFormat/>
    <w:uiPriority w:val="9"/>
    <w:pPr>
      <w:numPr>
        <w:ilvl w:val="0"/>
        <w:numId w:val="1"/>
      </w:numPr>
      <w:spacing w:line="360" w:lineRule="auto"/>
      <w:outlineLvl w:val="0"/>
    </w:pPr>
    <w:rPr>
      <w:rFonts w:eastAsia="宋体"/>
      <w:b/>
      <w:bCs/>
      <w:kern w:val="44"/>
      <w:sz w:val="32"/>
      <w:szCs w:val="44"/>
    </w:rPr>
  </w:style>
  <w:style w:type="paragraph" w:styleId="6">
    <w:name w:val="heading 2"/>
    <w:basedOn w:val="1"/>
    <w:next w:val="5"/>
    <w:link w:val="25"/>
    <w:unhideWhenUsed/>
    <w:qFormat/>
    <w:uiPriority w:val="9"/>
    <w:pPr>
      <w:numPr>
        <w:ilvl w:val="1"/>
        <w:numId w:val="1"/>
      </w:numPr>
      <w:spacing w:line="360" w:lineRule="auto"/>
      <w:outlineLvl w:val="1"/>
    </w:pPr>
    <w:rPr>
      <w:rFonts w:ascii="宋体" w:hAnsi="宋体" w:eastAsia="宋体" w:cstheme="majorBidi"/>
      <w:b/>
      <w:bCs/>
      <w:sz w:val="32"/>
      <w:szCs w:val="32"/>
    </w:rPr>
  </w:style>
  <w:style w:type="paragraph" w:styleId="7">
    <w:name w:val="heading 3"/>
    <w:basedOn w:val="1"/>
    <w:next w:val="5"/>
    <w:link w:val="27"/>
    <w:unhideWhenUsed/>
    <w:qFormat/>
    <w:uiPriority w:val="9"/>
    <w:pPr>
      <w:numPr>
        <w:ilvl w:val="2"/>
        <w:numId w:val="1"/>
      </w:numPr>
      <w:spacing w:line="360" w:lineRule="auto"/>
      <w:outlineLvl w:val="2"/>
    </w:pPr>
    <w:rPr>
      <w:rFonts w:ascii="宋体" w:hAnsi="宋体" w:eastAsia="宋体"/>
      <w:b/>
      <w:bCs/>
      <w:sz w:val="32"/>
      <w:szCs w:val="32"/>
    </w:rPr>
  </w:style>
  <w:style w:type="paragraph" w:styleId="8">
    <w:name w:val="heading 4"/>
    <w:basedOn w:val="1"/>
    <w:next w:val="5"/>
    <w:link w:val="28"/>
    <w:unhideWhenUsed/>
    <w:qFormat/>
    <w:uiPriority w:val="9"/>
    <w:pPr>
      <w:numPr>
        <w:ilvl w:val="3"/>
        <w:numId w:val="1"/>
      </w:numPr>
      <w:spacing w:line="360" w:lineRule="auto"/>
      <w:outlineLvl w:val="3"/>
    </w:pPr>
    <w:rPr>
      <w:rFonts w:ascii="宋体" w:hAnsi="宋体" w:eastAsia="宋体" w:cstheme="majorBidi"/>
      <w:b/>
      <w:bCs/>
      <w:sz w:val="28"/>
      <w:szCs w:val="28"/>
    </w:rPr>
  </w:style>
  <w:style w:type="paragraph" w:styleId="9">
    <w:name w:val="heading 5"/>
    <w:basedOn w:val="1"/>
    <w:next w:val="5"/>
    <w:link w:val="29"/>
    <w:unhideWhenUsed/>
    <w:qFormat/>
    <w:uiPriority w:val="9"/>
    <w:pPr>
      <w:numPr>
        <w:ilvl w:val="4"/>
        <w:numId w:val="1"/>
      </w:numPr>
      <w:spacing w:line="360" w:lineRule="auto"/>
      <w:outlineLvl w:val="4"/>
    </w:pPr>
    <w:rPr>
      <w:rFonts w:ascii="宋体" w:hAnsi="宋体" w:eastAsia="宋体"/>
      <w:b/>
      <w:bCs/>
      <w:sz w:val="28"/>
      <w:szCs w:val="28"/>
    </w:rPr>
  </w:style>
  <w:style w:type="paragraph" w:styleId="10">
    <w:name w:val="heading 6"/>
    <w:basedOn w:val="1"/>
    <w:next w:val="5"/>
    <w:link w:val="30"/>
    <w:unhideWhenUsed/>
    <w:qFormat/>
    <w:uiPriority w:val="9"/>
    <w:pPr>
      <w:numPr>
        <w:ilvl w:val="5"/>
        <w:numId w:val="1"/>
      </w:numPr>
      <w:spacing w:line="360" w:lineRule="auto"/>
      <w:outlineLvl w:val="5"/>
    </w:pPr>
    <w:rPr>
      <w:rFonts w:ascii="宋体" w:hAnsi="宋体" w:eastAsia="宋体" w:cstheme="majorBidi"/>
      <w:b/>
      <w:bCs/>
      <w:sz w:val="24"/>
      <w:szCs w:val="24"/>
    </w:rPr>
  </w:style>
  <w:style w:type="paragraph" w:styleId="11">
    <w:name w:val="heading 7"/>
    <w:basedOn w:val="1"/>
    <w:next w:val="1"/>
    <w:link w:val="31"/>
    <w:unhideWhenUsed/>
    <w:qFormat/>
    <w:uiPriority w:val="9"/>
    <w:pPr>
      <w:numPr>
        <w:ilvl w:val="6"/>
        <w:numId w:val="1"/>
      </w:numPr>
      <w:spacing w:line="360" w:lineRule="auto"/>
      <w:outlineLvl w:val="6"/>
    </w:pPr>
    <w:rPr>
      <w:rFonts w:ascii="宋体" w:hAnsi="宋体" w:eastAsia="宋体"/>
      <w:b/>
      <w:bCs/>
      <w:sz w:val="24"/>
      <w:szCs w:val="24"/>
    </w:rPr>
  </w:style>
  <w:style w:type="paragraph" w:styleId="12">
    <w:name w:val="heading 8"/>
    <w:basedOn w:val="1"/>
    <w:next w:val="1"/>
    <w:link w:val="32"/>
    <w:unhideWhenUsed/>
    <w:qFormat/>
    <w:uiPriority w:val="9"/>
    <w:pPr>
      <w:numPr>
        <w:ilvl w:val="7"/>
        <w:numId w:val="1"/>
      </w:numPr>
      <w:spacing w:line="360" w:lineRule="auto"/>
      <w:outlineLvl w:val="7"/>
    </w:pPr>
    <w:rPr>
      <w:rFonts w:ascii="宋体" w:hAnsi="宋体" w:eastAsia="宋体" w:cstheme="majorBidi"/>
      <w:sz w:val="24"/>
      <w:szCs w:val="24"/>
    </w:rPr>
  </w:style>
  <w:style w:type="paragraph" w:styleId="13">
    <w:name w:val="heading 9"/>
    <w:basedOn w:val="1"/>
    <w:next w:val="1"/>
    <w:link w:val="33"/>
    <w:unhideWhenUsed/>
    <w:qFormat/>
    <w:uiPriority w:val="9"/>
    <w:pPr>
      <w:numPr>
        <w:ilvl w:val="8"/>
        <w:numId w:val="1"/>
      </w:numPr>
      <w:spacing w:line="360" w:lineRule="auto"/>
      <w:outlineLvl w:val="8"/>
    </w:pPr>
    <w:rPr>
      <w:rFonts w:ascii="宋体" w:hAnsi="宋体" w:eastAsia="宋体" w:cstheme="majorBidi"/>
      <w:sz w:val="24"/>
      <w:szCs w:val="21"/>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next w:val="3"/>
    <w:qFormat/>
    <w:uiPriority w:val="0"/>
    <w:pPr>
      <w:widowControl w:val="0"/>
      <w:spacing w:after="120"/>
      <w:ind w:firstLine="420" w:firstLineChars="200"/>
      <w:jc w:val="both"/>
    </w:pPr>
    <w:rPr>
      <w:rFonts w:ascii="Times New Roman" w:hAnsi="Times New Roman" w:eastAsia="宋体" w:cs="Times New Roman"/>
      <w:kern w:val="2"/>
      <w:sz w:val="28"/>
      <w:szCs w:val="28"/>
      <w:lang w:val="en-US" w:eastAsia="zh-CN" w:bidi="ar-SA"/>
    </w:rPr>
  </w:style>
  <w:style w:type="paragraph" w:styleId="3">
    <w:name w:val="Body Text"/>
    <w:basedOn w:val="1"/>
    <w:qFormat/>
    <w:uiPriority w:val="0"/>
    <w:pPr>
      <w:spacing w:after="120"/>
    </w:pPr>
  </w:style>
  <w:style w:type="paragraph" w:customStyle="1" w:styleId="5">
    <w:name w:val="方案正文"/>
    <w:basedOn w:val="1"/>
    <w:link w:val="36"/>
    <w:qFormat/>
    <w:uiPriority w:val="0"/>
    <w:pPr>
      <w:widowControl/>
      <w:adjustRightInd w:val="0"/>
      <w:snapToGrid w:val="0"/>
      <w:spacing w:line="360" w:lineRule="auto"/>
      <w:ind w:firstLine="200" w:firstLineChars="200"/>
    </w:pPr>
    <w:rPr>
      <w:rFonts w:ascii="Times New Roman" w:hAnsi="Times New Roman" w:eastAsia="宋体" w:cs="Times New Roman"/>
      <w:sz w:val="24"/>
      <w:szCs w:val="32"/>
    </w:rPr>
  </w:style>
  <w:style w:type="paragraph" w:styleId="14">
    <w:name w:val="annotation text"/>
    <w:basedOn w:val="1"/>
    <w:link w:val="51"/>
    <w:semiHidden/>
    <w:unhideWhenUsed/>
    <w:qFormat/>
    <w:uiPriority w:val="99"/>
    <w:pPr>
      <w:jc w:val="left"/>
    </w:pPr>
  </w:style>
  <w:style w:type="paragraph" w:styleId="15">
    <w:name w:val="toc 3"/>
    <w:basedOn w:val="1"/>
    <w:next w:val="1"/>
    <w:unhideWhenUsed/>
    <w:qFormat/>
    <w:uiPriority w:val="39"/>
    <w:pPr>
      <w:tabs>
        <w:tab w:val="right" w:leader="dot" w:pos="8400"/>
      </w:tabs>
      <w:spacing w:line="360" w:lineRule="auto"/>
      <w:ind w:left="400" w:leftChars="400"/>
    </w:pPr>
    <w:rPr>
      <w:rFonts w:ascii="Times New Roman" w:hAnsi="Times New Roman" w:eastAsia="宋体" w:cs="Times New Roman"/>
      <w:sz w:val="24"/>
      <w:szCs w:val="24"/>
    </w:rPr>
  </w:style>
  <w:style w:type="paragraph" w:styleId="16">
    <w:name w:val="footer"/>
    <w:basedOn w:val="1"/>
    <w:link w:val="47"/>
    <w:unhideWhenUsed/>
    <w:qFormat/>
    <w:uiPriority w:val="99"/>
    <w:pPr>
      <w:tabs>
        <w:tab w:val="center" w:pos="4153"/>
        <w:tab w:val="right" w:pos="8306"/>
      </w:tabs>
      <w:snapToGrid w:val="0"/>
      <w:jc w:val="left"/>
    </w:pPr>
    <w:rPr>
      <w:sz w:val="18"/>
      <w:szCs w:val="18"/>
    </w:rPr>
  </w:style>
  <w:style w:type="paragraph" w:styleId="17">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400"/>
      </w:tabs>
      <w:spacing w:line="360" w:lineRule="auto"/>
      <w:jc w:val="center"/>
    </w:pPr>
    <w:rPr>
      <w:rFonts w:ascii="Times New Roman" w:hAnsi="Times New Roman" w:eastAsia="宋体" w:cs="Times New Roman"/>
      <w:bCs/>
      <w:sz w:val="28"/>
      <w:szCs w:val="32"/>
    </w:rPr>
  </w:style>
  <w:style w:type="paragraph" w:styleId="19">
    <w:name w:val="toc 2"/>
    <w:basedOn w:val="1"/>
    <w:next w:val="1"/>
    <w:unhideWhenUsed/>
    <w:qFormat/>
    <w:uiPriority w:val="39"/>
    <w:pPr>
      <w:tabs>
        <w:tab w:val="right" w:leader="dot" w:pos="8400"/>
      </w:tabs>
      <w:spacing w:line="360" w:lineRule="auto"/>
      <w:ind w:left="200" w:leftChars="200"/>
      <w:jc w:val="left"/>
    </w:pPr>
    <w:rPr>
      <w:rFonts w:ascii="Times New Roman" w:hAnsi="Times New Roman" w:eastAsia="宋体" w:cs="Times New Roman"/>
      <w:sz w:val="28"/>
      <w:szCs w:val="24"/>
    </w:rPr>
  </w:style>
  <w:style w:type="paragraph" w:styleId="20">
    <w:name w:val="annotation subject"/>
    <w:basedOn w:val="14"/>
    <w:next w:val="14"/>
    <w:link w:val="52"/>
    <w:semiHidden/>
    <w:unhideWhenUsed/>
    <w:qFormat/>
    <w:uiPriority w:val="99"/>
    <w:rPr>
      <w:b/>
      <w:bCs/>
    </w:r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character" w:customStyle="1" w:styleId="25">
    <w:name w:val="标题 2 字符"/>
    <w:basedOn w:val="22"/>
    <w:link w:val="6"/>
    <w:qFormat/>
    <w:uiPriority w:val="9"/>
    <w:rPr>
      <w:rFonts w:ascii="宋体" w:hAnsi="宋体" w:eastAsia="宋体" w:cstheme="majorBidi"/>
      <w:b/>
      <w:bCs/>
      <w:sz w:val="32"/>
      <w:szCs w:val="32"/>
    </w:rPr>
  </w:style>
  <w:style w:type="character" w:customStyle="1" w:styleId="26">
    <w:name w:val="标题 1 字符"/>
    <w:basedOn w:val="22"/>
    <w:link w:val="4"/>
    <w:qFormat/>
    <w:uiPriority w:val="9"/>
    <w:rPr>
      <w:rFonts w:eastAsia="宋体"/>
      <w:b/>
      <w:bCs/>
      <w:kern w:val="44"/>
      <w:sz w:val="32"/>
      <w:szCs w:val="44"/>
    </w:rPr>
  </w:style>
  <w:style w:type="character" w:customStyle="1" w:styleId="27">
    <w:name w:val="标题 3 字符"/>
    <w:basedOn w:val="22"/>
    <w:link w:val="7"/>
    <w:qFormat/>
    <w:uiPriority w:val="9"/>
    <w:rPr>
      <w:rFonts w:ascii="宋体" w:hAnsi="宋体" w:eastAsia="宋体"/>
      <w:b/>
      <w:bCs/>
      <w:sz w:val="32"/>
      <w:szCs w:val="32"/>
    </w:rPr>
  </w:style>
  <w:style w:type="character" w:customStyle="1" w:styleId="28">
    <w:name w:val="标题 4 字符"/>
    <w:basedOn w:val="22"/>
    <w:link w:val="8"/>
    <w:qFormat/>
    <w:uiPriority w:val="9"/>
    <w:rPr>
      <w:rFonts w:ascii="宋体" w:hAnsi="宋体" w:eastAsia="宋体" w:cstheme="majorBidi"/>
      <w:b/>
      <w:bCs/>
      <w:sz w:val="28"/>
      <w:szCs w:val="28"/>
    </w:rPr>
  </w:style>
  <w:style w:type="character" w:customStyle="1" w:styleId="29">
    <w:name w:val="标题 5 字符"/>
    <w:basedOn w:val="22"/>
    <w:link w:val="9"/>
    <w:qFormat/>
    <w:uiPriority w:val="9"/>
    <w:rPr>
      <w:rFonts w:ascii="宋体" w:hAnsi="宋体" w:eastAsia="宋体"/>
      <w:b/>
      <w:bCs/>
      <w:sz w:val="28"/>
      <w:szCs w:val="28"/>
    </w:rPr>
  </w:style>
  <w:style w:type="character" w:customStyle="1" w:styleId="30">
    <w:name w:val="标题 6 字符"/>
    <w:basedOn w:val="22"/>
    <w:link w:val="10"/>
    <w:qFormat/>
    <w:uiPriority w:val="9"/>
    <w:rPr>
      <w:rFonts w:ascii="宋体" w:hAnsi="宋体" w:eastAsia="宋体" w:cstheme="majorBidi"/>
      <w:b/>
      <w:bCs/>
      <w:sz w:val="24"/>
      <w:szCs w:val="24"/>
    </w:rPr>
  </w:style>
  <w:style w:type="character" w:customStyle="1" w:styleId="31">
    <w:name w:val="标题 7 字符"/>
    <w:basedOn w:val="22"/>
    <w:link w:val="11"/>
    <w:qFormat/>
    <w:uiPriority w:val="9"/>
    <w:rPr>
      <w:rFonts w:ascii="宋体" w:hAnsi="宋体" w:eastAsia="宋体"/>
      <w:b/>
      <w:bCs/>
      <w:sz w:val="24"/>
      <w:szCs w:val="24"/>
    </w:rPr>
  </w:style>
  <w:style w:type="character" w:customStyle="1" w:styleId="32">
    <w:name w:val="标题 8 字符"/>
    <w:basedOn w:val="22"/>
    <w:link w:val="12"/>
    <w:qFormat/>
    <w:uiPriority w:val="9"/>
    <w:rPr>
      <w:rFonts w:ascii="宋体" w:hAnsi="宋体" w:eastAsia="宋体" w:cstheme="majorBidi"/>
      <w:sz w:val="24"/>
      <w:szCs w:val="24"/>
    </w:rPr>
  </w:style>
  <w:style w:type="character" w:customStyle="1" w:styleId="33">
    <w:name w:val="标题 9 字符"/>
    <w:basedOn w:val="22"/>
    <w:link w:val="13"/>
    <w:qFormat/>
    <w:uiPriority w:val="9"/>
    <w:rPr>
      <w:rFonts w:ascii="宋体" w:hAnsi="宋体" w:eastAsia="宋体" w:cstheme="majorBidi"/>
      <w:sz w:val="24"/>
      <w:szCs w:val="21"/>
    </w:rPr>
  </w:style>
  <w:style w:type="paragraph" w:customStyle="1" w:styleId="34">
    <w:name w:val="正文文本11"/>
    <w:basedOn w:val="1"/>
    <w:link w:val="35"/>
    <w:qFormat/>
    <w:uiPriority w:val="0"/>
    <w:pPr>
      <w:snapToGrid w:val="0"/>
      <w:spacing w:line="360" w:lineRule="auto"/>
      <w:ind w:firstLine="200" w:firstLineChars="200"/>
    </w:pPr>
    <w:rPr>
      <w:rFonts w:ascii="宋体" w:hAnsi="宋体" w:eastAsia="宋体" w:cs="Times New Roman"/>
      <w:szCs w:val="24"/>
    </w:rPr>
  </w:style>
  <w:style w:type="character" w:customStyle="1" w:styleId="35">
    <w:name w:val="正文文本11 字符"/>
    <w:basedOn w:val="22"/>
    <w:link w:val="34"/>
    <w:qFormat/>
    <w:uiPriority w:val="0"/>
    <w:rPr>
      <w:rFonts w:ascii="宋体" w:hAnsi="宋体" w:eastAsia="宋体" w:cs="Times New Roman"/>
      <w:szCs w:val="24"/>
    </w:rPr>
  </w:style>
  <w:style w:type="character" w:customStyle="1" w:styleId="36">
    <w:name w:val="方案正文 字符"/>
    <w:basedOn w:val="22"/>
    <w:link w:val="5"/>
    <w:qFormat/>
    <w:uiPriority w:val="0"/>
    <w:rPr>
      <w:rFonts w:ascii="Times New Roman" w:hAnsi="Times New Roman" w:eastAsia="宋体" w:cs="Times New Roman"/>
      <w:sz w:val="24"/>
      <w:szCs w:val="32"/>
    </w:rPr>
  </w:style>
  <w:style w:type="paragraph" w:customStyle="1" w:styleId="37">
    <w:name w:val="正文加粗"/>
    <w:basedOn w:val="1"/>
    <w:link w:val="38"/>
    <w:qFormat/>
    <w:uiPriority w:val="0"/>
    <w:pPr>
      <w:spacing w:line="360" w:lineRule="auto"/>
      <w:ind w:firstLine="562" w:firstLineChars="200"/>
    </w:pPr>
    <w:rPr>
      <w:rFonts w:ascii="宋体" w:hAnsi="宋体" w:eastAsia="宋体"/>
      <w:b/>
      <w:bCs/>
      <w:sz w:val="24"/>
      <w:szCs w:val="28"/>
    </w:rPr>
  </w:style>
  <w:style w:type="character" w:customStyle="1" w:styleId="38">
    <w:name w:val="正文加粗 字符"/>
    <w:basedOn w:val="22"/>
    <w:link w:val="37"/>
    <w:qFormat/>
    <w:uiPriority w:val="0"/>
    <w:rPr>
      <w:rFonts w:ascii="宋体" w:hAnsi="宋体" w:eastAsia="宋体"/>
      <w:b/>
      <w:bCs/>
      <w:sz w:val="24"/>
      <w:szCs w:val="28"/>
    </w:rPr>
  </w:style>
  <w:style w:type="paragraph" w:customStyle="1" w:styleId="39">
    <w:name w:val="图片、表格居中"/>
    <w:basedOn w:val="1"/>
    <w:link w:val="40"/>
    <w:qFormat/>
    <w:uiPriority w:val="0"/>
    <w:pPr>
      <w:jc w:val="center"/>
    </w:pPr>
    <w:rPr>
      <w:rFonts w:ascii="宋体" w:hAnsi="宋体" w:eastAsia="宋体"/>
    </w:rPr>
  </w:style>
  <w:style w:type="character" w:customStyle="1" w:styleId="40">
    <w:name w:val="图片、表格居中 字符"/>
    <w:basedOn w:val="22"/>
    <w:link w:val="39"/>
    <w:qFormat/>
    <w:uiPriority w:val="0"/>
    <w:rPr>
      <w:rFonts w:ascii="宋体" w:hAnsi="宋体" w:eastAsia="宋体"/>
    </w:rPr>
  </w:style>
  <w:style w:type="paragraph" w:customStyle="1" w:styleId="41">
    <w:name w:val="序号（1、）"/>
    <w:basedOn w:val="42"/>
    <w:link w:val="43"/>
    <w:qFormat/>
    <w:uiPriority w:val="0"/>
    <w:pPr>
      <w:numPr>
        <w:ilvl w:val="0"/>
        <w:numId w:val="2"/>
      </w:numPr>
      <w:ind w:left="420" w:hanging="420" w:firstLineChars="0"/>
    </w:pPr>
    <w:rPr>
      <w:rFonts w:ascii="宋体" w:hAnsi="宋体" w:eastAsia="宋体"/>
    </w:rPr>
  </w:style>
  <w:style w:type="paragraph" w:styleId="42">
    <w:name w:val="List Paragraph"/>
    <w:basedOn w:val="1"/>
    <w:qFormat/>
    <w:uiPriority w:val="34"/>
    <w:pPr>
      <w:ind w:firstLine="420" w:firstLineChars="200"/>
    </w:pPr>
  </w:style>
  <w:style w:type="character" w:customStyle="1" w:styleId="43">
    <w:name w:val="序号（1、） 字符"/>
    <w:basedOn w:val="22"/>
    <w:link w:val="41"/>
    <w:qFormat/>
    <w:uiPriority w:val="0"/>
    <w:rPr>
      <w:rFonts w:ascii="宋体" w:hAnsi="宋体" w:eastAsia="宋体"/>
    </w:rPr>
  </w:style>
  <w:style w:type="paragraph" w:customStyle="1" w:styleId="44">
    <w:name w:val="方案正文加粗"/>
    <w:basedOn w:val="1"/>
    <w:link w:val="45"/>
    <w:qFormat/>
    <w:uiPriority w:val="0"/>
    <w:pPr>
      <w:spacing w:line="360" w:lineRule="auto"/>
      <w:ind w:firstLine="200" w:firstLineChars="200"/>
    </w:pPr>
    <w:rPr>
      <w:rFonts w:ascii="仿宋" w:hAnsi="仿宋" w:eastAsia="宋体"/>
      <w:b/>
      <w:bCs/>
      <w:sz w:val="24"/>
      <w:szCs w:val="24"/>
    </w:rPr>
  </w:style>
  <w:style w:type="character" w:customStyle="1" w:styleId="45">
    <w:name w:val="方案正文加粗 字符"/>
    <w:basedOn w:val="22"/>
    <w:link w:val="44"/>
    <w:qFormat/>
    <w:uiPriority w:val="0"/>
    <w:rPr>
      <w:rFonts w:ascii="仿宋" w:hAnsi="仿宋" w:eastAsia="宋体"/>
      <w:b/>
      <w:bCs/>
      <w:sz w:val="24"/>
      <w:szCs w:val="24"/>
    </w:rPr>
  </w:style>
  <w:style w:type="character" w:customStyle="1" w:styleId="46">
    <w:name w:val="页眉 字符"/>
    <w:basedOn w:val="22"/>
    <w:link w:val="17"/>
    <w:qFormat/>
    <w:uiPriority w:val="99"/>
    <w:rPr>
      <w:sz w:val="18"/>
      <w:szCs w:val="18"/>
    </w:rPr>
  </w:style>
  <w:style w:type="character" w:customStyle="1" w:styleId="47">
    <w:name w:val="页脚 字符"/>
    <w:basedOn w:val="22"/>
    <w:link w:val="16"/>
    <w:qFormat/>
    <w:uiPriority w:val="99"/>
    <w:rPr>
      <w:sz w:val="18"/>
      <w:szCs w:val="18"/>
    </w:rPr>
  </w:style>
  <w:style w:type="paragraph" w:customStyle="1" w:styleId="48">
    <w:name w:val="TOC 标题1"/>
    <w:basedOn w:val="4"/>
    <w:next w:val="1"/>
    <w:unhideWhenUsed/>
    <w:qFormat/>
    <w:uiPriority w:val="39"/>
    <w:pPr>
      <w:keepNext/>
      <w:keepLines/>
      <w:widowControl/>
      <w:numPr>
        <w:numId w:val="0"/>
      </w:numPr>
      <w:spacing w:before="24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49">
    <w:name w:val="正文1"/>
    <w:qFormat/>
    <w:uiPriority w:val="0"/>
    <w:pPr>
      <w:spacing w:line="360" w:lineRule="auto"/>
      <w:ind w:firstLine="200" w:firstLineChars="200"/>
    </w:pPr>
    <w:rPr>
      <w:rFonts w:ascii="宋体" w:hAnsi="宋体" w:eastAsia="宋体" w:cs="宋体"/>
      <w:kern w:val="2"/>
      <w:sz w:val="24"/>
      <w:szCs w:val="24"/>
      <w:lang w:val="en-US" w:eastAsia="zh-CN" w:bidi="ar-SA"/>
    </w:rPr>
  </w:style>
  <w:style w:type="paragraph" w:customStyle="1" w:styleId="50">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1">
    <w:name w:val="批注文字 字符"/>
    <w:basedOn w:val="22"/>
    <w:link w:val="14"/>
    <w:semiHidden/>
    <w:qFormat/>
    <w:uiPriority w:val="99"/>
    <w:rPr>
      <w:kern w:val="2"/>
      <w:sz w:val="21"/>
      <w:szCs w:val="22"/>
    </w:rPr>
  </w:style>
  <w:style w:type="character" w:customStyle="1" w:styleId="52">
    <w:name w:val="批注主题 字符"/>
    <w:basedOn w:val="51"/>
    <w:link w:val="20"/>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2573</Words>
  <Characters>2683</Characters>
  <Lines>22</Lines>
  <Paragraphs>6</Paragraphs>
  <TotalTime>1408</TotalTime>
  <ScaleCrop>false</ScaleCrop>
  <LinksUpToDate>false</LinksUpToDate>
  <CharactersWithSpaces>2693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2024-11-19T06:51:00Z</dcterms:created>
  <dc:creator>123 4</dc:creator>
  <cp:lastModifiedBy>爆炸的榴莲</cp:lastModifiedBy>
  <cp:lastPrinted>2024-11-20T09:06:00Z</cp:lastPrinted>
  <dcterms:modified xsi:type="dcterms:W3CDTF">2024-11-21T03:04:18Z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17D74A8FE5414DFC85EBB513D670EAB3_13</vt:lpwstr>
  </property>
</Properties>
</file>