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5"/>
          <w:rFonts w:hint="eastAsia" w:ascii="黑体" w:hAnsi="黑体" w:eastAsia="黑体" w:cs="黑体"/>
          <w:b/>
          <w:i w:val="0"/>
          <w:iCs w:val="0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 w:val="0"/>
          <w:bCs/>
          <w:sz w:val="44"/>
          <w:szCs w:val="44"/>
        </w:rPr>
        <w:t>防疫承诺书</w:t>
      </w:r>
    </w:p>
    <w:p>
      <w:pPr>
        <w:spacing w:line="600" w:lineRule="exact"/>
        <w:jc w:val="center"/>
        <w:rPr>
          <w:rFonts w:ascii="仿宋" w:hAnsi="仿宋" w:eastAsia="仿宋" w:cs="仿宋"/>
          <w:bCs/>
          <w:sz w:val="44"/>
          <w:szCs w:val="44"/>
        </w:rPr>
      </w:pPr>
    </w:p>
    <w:p>
      <w:pPr>
        <w:spacing w:line="560" w:lineRule="exact"/>
        <w:ind w:firstLine="729" w:firstLineChars="22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为切实做好新冠肺炎疫情防控工作，保障广大考生的生命安全和身体健康，确保海南省安宁医院2021年公开招聘面试工作安全、稳妥、有序进行，本人自愿签署并遵守以下承诺：</w:t>
      </w:r>
    </w:p>
    <w:p>
      <w:pPr>
        <w:spacing w:line="560" w:lineRule="exact"/>
        <w:ind w:firstLine="729" w:firstLineChars="22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1.面试前14天本人没有出现体温37.3℃及以上、干咳、乏力、鼻塞、流涕、咽痛、嗅觉减退、腹泻等症状；本人身体健康、健康码为“绿码”。</w:t>
      </w:r>
    </w:p>
    <w:p>
      <w:pPr>
        <w:spacing w:line="560" w:lineRule="exact"/>
        <w:ind w:firstLine="729" w:firstLineChars="22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2.面试前14天本人无境外、国内中高风险区的活动轨迹。</w:t>
      </w:r>
    </w:p>
    <w:p>
      <w:pPr>
        <w:spacing w:line="560" w:lineRule="exact"/>
        <w:ind w:firstLine="729" w:firstLineChars="22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3.面试前14天本人没有与从境外等政府最新发布出现新增病例的地区（适时调整）的人员有密切接触。</w:t>
      </w:r>
    </w:p>
    <w:p>
      <w:pPr>
        <w:spacing w:line="560" w:lineRule="exact"/>
        <w:ind w:firstLine="729" w:firstLineChars="22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4.面试前14天本人没有与新冠肺炎确诊病例、疑似病例、无症状感染者有密切接触；与本人同居的人员也没有与新冠肺炎确诊病例、疑似病例、无症状感染者有密切接触。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spacing w:line="560" w:lineRule="exact"/>
        <w:ind w:firstLine="729" w:firstLineChars="22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5.进入考场后，本人严格遵守各项防控管理的相关规定。</w:t>
      </w:r>
    </w:p>
    <w:p>
      <w:pPr>
        <w:spacing w:line="560" w:lineRule="exact"/>
        <w:ind w:firstLine="729" w:firstLineChars="22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对于以上承诺，本人严格遵守，如出现虚报、瞒报、漏报的个人行为，将由本人承担相关法律责任。</w:t>
      </w:r>
    </w:p>
    <w:p>
      <w:pPr>
        <w:spacing w:line="560" w:lineRule="exact"/>
        <w:ind w:firstLine="4176" w:firstLineChars="13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本人签名： </w:t>
      </w:r>
    </w:p>
    <w:p>
      <w:pPr>
        <w:pStyle w:val="2"/>
        <w:spacing w:before="0" w:line="500" w:lineRule="exact"/>
        <w:ind w:left="0" w:firstLine="4176" w:firstLineChars="13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</w:p>
    <w:p>
      <w:pPr>
        <w:spacing w:line="50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联系方式：</w:t>
      </w:r>
    </w:p>
    <w:p>
      <w:pPr>
        <w:spacing w:line="500" w:lineRule="exact"/>
        <w:ind w:firstLine="5461" w:firstLineChars="17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年    月    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023E0"/>
    <w:rsid w:val="16BB2DD8"/>
    <w:rsid w:val="308301E4"/>
    <w:rsid w:val="60572B8F"/>
    <w:rsid w:val="60863696"/>
    <w:rsid w:val="63313AE6"/>
    <w:rsid w:val="686956D8"/>
    <w:rsid w:val="702657F4"/>
    <w:rsid w:val="74B1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2019-12-10T01:22:00Z</dcterms:created>
  <dc:creator>Administrator</dc:creator>
  <cp:lastModifiedBy>谢丽坤</cp:lastModifiedBy>
  <dcterms:modified xsi:type="dcterms:W3CDTF">2022-03-03T02:23:27Z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